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880C" w14:textId="7E081BFD" w:rsidR="004C4BBB" w:rsidRPr="00CE4D16" w:rsidRDefault="00D14C70" w:rsidP="00194767">
      <w:pPr>
        <w:spacing w:line="276" w:lineRule="auto"/>
        <w:rPr>
          <w:rFonts w:cstheme="minorHAnsi"/>
          <w:sz w:val="24"/>
          <w:szCs w:val="24"/>
        </w:rPr>
      </w:pPr>
      <w:r w:rsidRPr="00CE4D16">
        <w:rPr>
          <w:rFonts w:cstheme="minorHAnsi"/>
          <w:sz w:val="24"/>
          <w:szCs w:val="24"/>
        </w:rPr>
        <w:t>2</w:t>
      </w:r>
      <w:r w:rsidR="00067C56">
        <w:rPr>
          <w:rFonts w:cstheme="minorHAnsi"/>
          <w:sz w:val="24"/>
          <w:szCs w:val="24"/>
        </w:rPr>
        <w:t>3</w:t>
      </w:r>
      <w:r w:rsidR="005E2143" w:rsidRPr="00CE4D16">
        <w:rPr>
          <w:rFonts w:cstheme="minorHAnsi"/>
          <w:sz w:val="24"/>
          <w:szCs w:val="24"/>
        </w:rPr>
        <w:t xml:space="preserve">. </w:t>
      </w:r>
      <w:r w:rsidR="00541B0B" w:rsidRPr="00CE4D16">
        <w:rPr>
          <w:rFonts w:cstheme="minorHAnsi"/>
          <w:sz w:val="24"/>
          <w:szCs w:val="24"/>
        </w:rPr>
        <w:t>dub</w:t>
      </w:r>
      <w:r w:rsidR="009770CF" w:rsidRPr="00CE4D16">
        <w:rPr>
          <w:rFonts w:cstheme="minorHAnsi"/>
          <w:sz w:val="24"/>
          <w:szCs w:val="24"/>
        </w:rPr>
        <w:t>na</w:t>
      </w:r>
      <w:r w:rsidR="005E2143" w:rsidRPr="00CE4D16">
        <w:rPr>
          <w:rFonts w:cstheme="minorHAnsi"/>
          <w:sz w:val="24"/>
          <w:szCs w:val="24"/>
        </w:rPr>
        <w:t xml:space="preserve"> </w:t>
      </w:r>
      <w:r w:rsidR="00A473FA" w:rsidRPr="00CE4D16">
        <w:rPr>
          <w:rFonts w:cstheme="minorHAnsi"/>
          <w:sz w:val="24"/>
          <w:szCs w:val="24"/>
        </w:rPr>
        <w:t>202</w:t>
      </w:r>
      <w:r w:rsidR="00541B0B" w:rsidRPr="00CE4D16">
        <w:rPr>
          <w:rFonts w:cstheme="minorHAnsi"/>
          <w:sz w:val="24"/>
          <w:szCs w:val="24"/>
        </w:rPr>
        <w:t>1</w:t>
      </w:r>
    </w:p>
    <w:p w14:paraId="600D3530" w14:textId="462A6207" w:rsidR="00A856D8" w:rsidRPr="00CE4D16" w:rsidRDefault="00B537B9" w:rsidP="009770CF">
      <w:pPr>
        <w:rPr>
          <w:rFonts w:cstheme="minorHAnsi"/>
          <w:bCs/>
          <w:iCs/>
          <w:lang w:eastAsia="cs-CZ"/>
        </w:rPr>
      </w:pPr>
      <w:r>
        <w:rPr>
          <w:rFonts w:cstheme="minorHAnsi"/>
          <w:b/>
          <w:bCs/>
          <w:iCs/>
          <w:sz w:val="28"/>
          <w:szCs w:val="28"/>
          <w:lang w:eastAsia="cs-CZ"/>
        </w:rPr>
        <w:br/>
      </w:r>
      <w:r w:rsidR="0087609D" w:rsidRPr="00CE4D16">
        <w:rPr>
          <w:rFonts w:cstheme="minorHAnsi"/>
          <w:b/>
          <w:bCs/>
          <w:iCs/>
          <w:sz w:val="28"/>
          <w:szCs w:val="28"/>
          <w:lang w:eastAsia="cs-CZ"/>
        </w:rPr>
        <w:t xml:space="preserve">Višňové </w:t>
      </w:r>
      <w:r w:rsidR="00D14C70" w:rsidRPr="00CE4D16">
        <w:rPr>
          <w:rFonts w:cstheme="minorHAnsi"/>
          <w:b/>
          <w:bCs/>
          <w:iCs/>
          <w:sz w:val="28"/>
          <w:szCs w:val="28"/>
          <w:lang w:eastAsia="cs-CZ"/>
        </w:rPr>
        <w:t>znovu startuje</w:t>
      </w:r>
      <w:r w:rsidR="00F00930" w:rsidRPr="00CE4D16">
        <w:rPr>
          <w:rFonts w:cstheme="minorHAnsi"/>
          <w:b/>
          <w:bCs/>
          <w:iCs/>
          <w:sz w:val="28"/>
          <w:szCs w:val="28"/>
          <w:lang w:eastAsia="cs-CZ"/>
        </w:rPr>
        <w:t>!</w:t>
      </w:r>
      <w:r w:rsidR="0078711A" w:rsidRPr="00CE4D16">
        <w:rPr>
          <w:rFonts w:cstheme="minorHAnsi"/>
          <w:b/>
          <w:bCs/>
          <w:iCs/>
          <w:sz w:val="28"/>
          <w:szCs w:val="28"/>
          <w:lang w:eastAsia="cs-CZ"/>
        </w:rPr>
        <w:t xml:space="preserve"> </w:t>
      </w:r>
      <w:r w:rsidR="00F00930" w:rsidRPr="00CE4D16">
        <w:rPr>
          <w:rFonts w:cstheme="minorHAnsi"/>
          <w:b/>
          <w:bCs/>
          <w:iCs/>
          <w:sz w:val="28"/>
          <w:szCs w:val="28"/>
          <w:lang w:eastAsia="cs-CZ"/>
        </w:rPr>
        <w:t>D</w:t>
      </w:r>
      <w:r w:rsidR="0078711A" w:rsidRPr="00CE4D16">
        <w:rPr>
          <w:rFonts w:cstheme="minorHAnsi"/>
          <w:b/>
          <w:bCs/>
          <w:iCs/>
          <w:sz w:val="28"/>
          <w:szCs w:val="28"/>
          <w:lang w:eastAsia="cs-CZ"/>
        </w:rPr>
        <w:t xml:space="preserve">okončení obchvatu Žiliny </w:t>
      </w:r>
      <w:r w:rsidR="00F00930" w:rsidRPr="00CE4D16">
        <w:rPr>
          <w:rFonts w:cstheme="minorHAnsi"/>
          <w:b/>
          <w:bCs/>
          <w:iCs/>
          <w:sz w:val="28"/>
          <w:szCs w:val="28"/>
          <w:lang w:eastAsia="cs-CZ"/>
        </w:rPr>
        <w:t xml:space="preserve">včetně nejdelšího tunelu </w:t>
      </w:r>
      <w:r w:rsidR="00392063">
        <w:rPr>
          <w:rFonts w:cstheme="minorHAnsi"/>
          <w:b/>
          <w:bCs/>
          <w:iCs/>
          <w:sz w:val="28"/>
          <w:szCs w:val="28"/>
          <w:lang w:eastAsia="cs-CZ"/>
        </w:rPr>
        <w:br/>
      </w:r>
      <w:r w:rsidR="00F00930" w:rsidRPr="00CE4D16">
        <w:rPr>
          <w:rFonts w:cstheme="minorHAnsi"/>
          <w:b/>
          <w:bCs/>
          <w:iCs/>
          <w:sz w:val="28"/>
          <w:szCs w:val="28"/>
          <w:lang w:eastAsia="cs-CZ"/>
        </w:rPr>
        <w:t xml:space="preserve">na Slovensku </w:t>
      </w:r>
      <w:r w:rsidR="007D513E" w:rsidRPr="00CE4D16">
        <w:rPr>
          <w:rFonts w:cstheme="minorHAnsi"/>
          <w:b/>
          <w:bCs/>
          <w:iCs/>
          <w:sz w:val="28"/>
          <w:szCs w:val="28"/>
          <w:lang w:eastAsia="cs-CZ"/>
        </w:rPr>
        <w:t>chce Skanska stihnout do konce roku 2023</w:t>
      </w:r>
      <w:r w:rsidR="00F672B3" w:rsidRPr="00CE4D16">
        <w:rPr>
          <w:rFonts w:cstheme="minorHAnsi"/>
          <w:b/>
          <w:bCs/>
          <w:iCs/>
          <w:sz w:val="28"/>
          <w:szCs w:val="28"/>
          <w:lang w:eastAsia="cs-CZ"/>
        </w:rPr>
        <w:br/>
      </w:r>
      <w:r w:rsidR="00F00930" w:rsidRPr="00CE4D16">
        <w:rPr>
          <w:rFonts w:cstheme="minorHAnsi"/>
          <w:b/>
          <w:bCs/>
          <w:iCs/>
          <w:sz w:val="24"/>
          <w:szCs w:val="24"/>
          <w:lang w:eastAsia="cs-CZ"/>
        </w:rPr>
        <w:br/>
      </w:r>
      <w:r w:rsidR="00E871D2">
        <w:rPr>
          <w:rFonts w:cstheme="minorHAnsi"/>
          <w:b/>
          <w:bCs/>
          <w:iCs/>
          <w:sz w:val="24"/>
          <w:szCs w:val="24"/>
          <w:lang w:eastAsia="cs-CZ"/>
        </w:rPr>
        <w:t>N</w:t>
      </w:r>
      <w:r w:rsidR="00551C27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ejsledovanější dopravní stavba na </w:t>
      </w:r>
      <w:proofErr w:type="gramStart"/>
      <w:r w:rsidR="00551C27" w:rsidRPr="00CE4D16">
        <w:rPr>
          <w:rFonts w:cstheme="minorHAnsi"/>
          <w:b/>
          <w:bCs/>
          <w:iCs/>
          <w:sz w:val="24"/>
          <w:szCs w:val="24"/>
          <w:lang w:eastAsia="cs-CZ"/>
        </w:rPr>
        <w:t>Slovensku</w:t>
      </w:r>
      <w:r w:rsidR="00DA3D11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</w:t>
      </w:r>
      <w:r w:rsidR="001941FC" w:rsidRPr="00CE4D16">
        <w:rPr>
          <w:rFonts w:cstheme="minorHAnsi"/>
          <w:b/>
          <w:bCs/>
          <w:iCs/>
          <w:sz w:val="24"/>
          <w:szCs w:val="24"/>
          <w:lang w:eastAsia="cs-CZ"/>
        </w:rPr>
        <w:t>- d</w:t>
      </w:r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>álnic</w:t>
      </w:r>
      <w:r w:rsidR="001941FC" w:rsidRPr="00CE4D16">
        <w:rPr>
          <w:rFonts w:cstheme="minorHAnsi"/>
          <w:b/>
          <w:bCs/>
          <w:iCs/>
          <w:sz w:val="24"/>
          <w:szCs w:val="24"/>
          <w:lang w:eastAsia="cs-CZ"/>
        </w:rPr>
        <w:t>e</w:t>
      </w:r>
      <w:proofErr w:type="gramEnd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D1 v úseku </w:t>
      </w:r>
      <w:proofErr w:type="spellStart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>Lietavská</w:t>
      </w:r>
      <w:proofErr w:type="spellEnd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</w:t>
      </w:r>
      <w:proofErr w:type="spellStart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>Lúčka</w:t>
      </w:r>
      <w:proofErr w:type="spellEnd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– </w:t>
      </w:r>
      <w:proofErr w:type="spellStart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>Dubná</w:t>
      </w:r>
      <w:proofErr w:type="spellEnd"/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Skala </w:t>
      </w:r>
      <w:r w:rsidR="001941FC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znovu </w:t>
      </w:r>
      <w:r w:rsidR="00D47F3E" w:rsidRPr="00CE4D16">
        <w:rPr>
          <w:rFonts w:cstheme="minorHAnsi"/>
          <w:b/>
          <w:bCs/>
          <w:iCs/>
          <w:sz w:val="24"/>
          <w:szCs w:val="24"/>
          <w:lang w:eastAsia="cs-CZ"/>
        </w:rPr>
        <w:t>ožívá</w:t>
      </w:r>
      <w:r w:rsidR="001941FC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. </w:t>
      </w:r>
      <w:r w:rsidR="00D62B1E">
        <w:rPr>
          <w:rFonts w:cstheme="minorHAnsi"/>
          <w:b/>
          <w:bCs/>
          <w:iCs/>
          <w:sz w:val="24"/>
          <w:szCs w:val="24"/>
          <w:lang w:eastAsia="cs-CZ"/>
        </w:rPr>
        <w:t xml:space="preserve">Kontrakt na stavbu za </w:t>
      </w:r>
      <w:r w:rsidR="00D62B1E" w:rsidRPr="00CE4D16">
        <w:rPr>
          <w:rFonts w:cstheme="minorHAnsi"/>
          <w:b/>
          <w:bCs/>
          <w:iCs/>
          <w:sz w:val="24"/>
          <w:szCs w:val="24"/>
          <w:lang w:eastAsia="cs-CZ"/>
        </w:rPr>
        <w:t>255 mil EUR</w:t>
      </w:r>
      <w:r w:rsidR="00D62B1E">
        <w:rPr>
          <w:rFonts w:cstheme="minorHAnsi"/>
          <w:b/>
          <w:bCs/>
          <w:iCs/>
          <w:sz w:val="24"/>
          <w:szCs w:val="24"/>
          <w:lang w:eastAsia="cs-CZ"/>
        </w:rPr>
        <w:t xml:space="preserve"> (cca 6,6 mld. Kč) dnes podepsali zástupci Národn</w:t>
      </w:r>
      <w:r w:rsidR="00895D20">
        <w:rPr>
          <w:rFonts w:cstheme="minorHAnsi"/>
          <w:b/>
          <w:bCs/>
          <w:iCs/>
          <w:sz w:val="24"/>
          <w:szCs w:val="24"/>
          <w:lang w:eastAsia="cs-CZ"/>
        </w:rPr>
        <w:t>í</w:t>
      </w:r>
      <w:r w:rsidR="00D62B1E">
        <w:rPr>
          <w:rFonts w:cstheme="minorHAnsi"/>
          <w:b/>
          <w:bCs/>
          <w:iCs/>
          <w:sz w:val="24"/>
          <w:szCs w:val="24"/>
          <w:lang w:eastAsia="cs-CZ"/>
        </w:rPr>
        <w:t xml:space="preserve"> d</w:t>
      </w:r>
      <w:r w:rsidR="00895D20">
        <w:rPr>
          <w:rFonts w:cstheme="minorHAnsi"/>
          <w:b/>
          <w:bCs/>
          <w:iCs/>
          <w:sz w:val="24"/>
          <w:szCs w:val="24"/>
          <w:lang w:eastAsia="cs-CZ"/>
        </w:rPr>
        <w:t>álniční</w:t>
      </w:r>
      <w:r w:rsidR="00D62B1E">
        <w:rPr>
          <w:rFonts w:cstheme="minorHAnsi"/>
          <w:b/>
          <w:bCs/>
          <w:iCs/>
          <w:sz w:val="24"/>
          <w:szCs w:val="24"/>
          <w:lang w:eastAsia="cs-CZ"/>
        </w:rPr>
        <w:t xml:space="preserve"> spol</w:t>
      </w:r>
      <w:r w:rsidR="00895D20">
        <w:rPr>
          <w:rFonts w:cstheme="minorHAnsi"/>
          <w:b/>
          <w:bCs/>
          <w:iCs/>
          <w:sz w:val="24"/>
          <w:szCs w:val="24"/>
          <w:lang w:eastAsia="cs-CZ"/>
        </w:rPr>
        <w:t>e</w:t>
      </w:r>
      <w:r w:rsidR="00D62B1E">
        <w:rPr>
          <w:rFonts w:cstheme="minorHAnsi"/>
          <w:b/>
          <w:bCs/>
          <w:iCs/>
          <w:sz w:val="24"/>
          <w:szCs w:val="24"/>
          <w:lang w:eastAsia="cs-CZ"/>
        </w:rPr>
        <w:t>čnosti přímo na staveništi,</w:t>
      </w:r>
      <w:r w:rsidR="005A09D2">
        <w:rPr>
          <w:rFonts w:cstheme="minorHAnsi"/>
          <w:b/>
          <w:bCs/>
          <w:iCs/>
          <w:sz w:val="24"/>
          <w:szCs w:val="24"/>
          <w:lang w:eastAsia="cs-CZ"/>
        </w:rPr>
        <w:t xml:space="preserve"> </w:t>
      </w:r>
      <w:r w:rsidR="00795816" w:rsidRPr="00CE4D16">
        <w:rPr>
          <w:rFonts w:cstheme="minorHAnsi"/>
          <w:b/>
          <w:bCs/>
          <w:iCs/>
          <w:sz w:val="24"/>
          <w:szCs w:val="24"/>
          <w:lang w:eastAsia="cs-CZ"/>
        </w:rPr>
        <w:t>13,5</w:t>
      </w:r>
      <w:r w:rsidR="00B42903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</w:t>
      </w:r>
      <w:r w:rsidR="00795816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km dlouhý úsek </w:t>
      </w:r>
      <w:r w:rsidR="00FB081C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včetně více než sedmikilometrového </w:t>
      </w:r>
      <w:r w:rsidR="00D9642C">
        <w:rPr>
          <w:rFonts w:cstheme="minorHAnsi"/>
          <w:b/>
          <w:bCs/>
          <w:iCs/>
          <w:sz w:val="24"/>
          <w:szCs w:val="24"/>
          <w:lang w:eastAsia="cs-CZ"/>
        </w:rPr>
        <w:t>t</w:t>
      </w:r>
      <w:r w:rsidR="00FB081C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unelu Višňové </w:t>
      </w:r>
      <w:r w:rsidR="0007286F">
        <w:rPr>
          <w:rFonts w:cstheme="minorHAnsi"/>
          <w:b/>
          <w:bCs/>
          <w:iCs/>
          <w:sz w:val="24"/>
          <w:szCs w:val="24"/>
          <w:lang w:eastAsia="cs-CZ"/>
        </w:rPr>
        <w:t>zprovozní</w:t>
      </w:r>
      <w:r w:rsidR="00FB081C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Skanska </w:t>
      </w:r>
      <w:r w:rsidR="00D617B9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do </w:t>
      </w:r>
      <w:r w:rsidR="00FB081C" w:rsidRPr="00CE4D16">
        <w:rPr>
          <w:rFonts w:cstheme="minorHAnsi"/>
          <w:b/>
          <w:bCs/>
          <w:iCs/>
          <w:sz w:val="24"/>
          <w:szCs w:val="24"/>
          <w:lang w:eastAsia="cs-CZ"/>
        </w:rPr>
        <w:t>konce roku 202</w:t>
      </w:r>
      <w:r w:rsidR="00B42903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3. </w:t>
      </w:r>
      <w:r w:rsidR="00FA5374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Fakticky </w:t>
      </w:r>
      <w:r w:rsidR="00392063">
        <w:rPr>
          <w:rFonts w:cstheme="minorHAnsi"/>
          <w:b/>
          <w:bCs/>
          <w:iCs/>
          <w:sz w:val="24"/>
          <w:szCs w:val="24"/>
          <w:lang w:eastAsia="cs-CZ"/>
        </w:rPr>
        <w:br/>
      </w:r>
      <w:r w:rsidR="00FA5374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se tak uzavře </w:t>
      </w:r>
      <w:r w:rsidR="00E623F6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dálniční obchvat Žiliny, což </w:t>
      </w:r>
      <w:r w:rsidR="008A4DF9" w:rsidRPr="00CE4D16">
        <w:rPr>
          <w:rFonts w:cstheme="minorHAnsi"/>
          <w:b/>
          <w:bCs/>
          <w:iCs/>
          <w:sz w:val="24"/>
          <w:szCs w:val="24"/>
          <w:lang w:eastAsia="cs-CZ"/>
        </w:rPr>
        <w:t>kromě</w:t>
      </w:r>
      <w:r w:rsidR="00EA6552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snížení dopravní zátěže ve městě přinese více než dvacetiminutovou úsporu času při cestě do Tater.</w:t>
      </w:r>
      <w:r w:rsidR="000D37AC" w:rsidRPr="00CE4D16">
        <w:rPr>
          <w:rFonts w:cstheme="minorHAnsi"/>
          <w:b/>
          <w:bCs/>
          <w:iCs/>
          <w:sz w:val="24"/>
          <w:szCs w:val="24"/>
          <w:lang w:eastAsia="cs-CZ"/>
        </w:rPr>
        <w:t xml:space="preserve"> </w:t>
      </w:r>
    </w:p>
    <w:p w14:paraId="1300FEA2" w14:textId="2EBEE76D" w:rsidR="0027520F" w:rsidRPr="005F2AD7" w:rsidRDefault="00C95EDD" w:rsidP="009770CF">
      <w:pPr>
        <w:rPr>
          <w:rFonts w:cstheme="minorHAnsi"/>
          <w:bCs/>
          <w:iCs/>
          <w:color w:val="000000" w:themeColor="text1"/>
          <w:lang w:eastAsia="cs-CZ"/>
        </w:rPr>
      </w:pPr>
      <w:r>
        <w:rPr>
          <w:rFonts w:cstheme="minorHAnsi"/>
          <w:bCs/>
          <w:iCs/>
          <w:lang w:eastAsia="cs-CZ"/>
        </w:rPr>
        <w:br/>
      </w:r>
      <w:r w:rsidR="00F740D6" w:rsidRPr="005F2AD7">
        <w:rPr>
          <w:rFonts w:cstheme="minorHAnsi"/>
          <w:bCs/>
          <w:iCs/>
          <w:color w:val="000000" w:themeColor="text1"/>
          <w:lang w:eastAsia="cs-CZ"/>
        </w:rPr>
        <w:t>Dokončení stavby</w:t>
      </w:r>
      <w:r w:rsidR="00A85489" w:rsidRPr="005F2AD7">
        <w:rPr>
          <w:rFonts w:cstheme="minorHAnsi"/>
          <w:bCs/>
          <w:iCs/>
          <w:color w:val="000000" w:themeColor="text1"/>
          <w:lang w:eastAsia="cs-CZ"/>
        </w:rPr>
        <w:t>, kterou před dvěma lety opustil předchozí zhotovitel, je</w:t>
      </w:r>
      <w:r w:rsidR="00F740D6" w:rsidRPr="005F2AD7">
        <w:rPr>
          <w:rFonts w:cstheme="minorHAnsi"/>
          <w:bCs/>
          <w:iCs/>
          <w:color w:val="000000" w:themeColor="text1"/>
          <w:lang w:eastAsia="cs-CZ"/>
        </w:rPr>
        <w:t xml:space="preserve"> prioritou </w:t>
      </w:r>
      <w:r w:rsidR="00EA0460" w:rsidRPr="005F2AD7">
        <w:rPr>
          <w:rFonts w:cstheme="minorHAnsi"/>
          <w:bCs/>
          <w:iCs/>
          <w:color w:val="000000" w:themeColor="text1"/>
          <w:lang w:eastAsia="cs-CZ"/>
        </w:rPr>
        <w:t xml:space="preserve">jak pro místní samosprávu, tak pro investora.  </w:t>
      </w:r>
    </w:p>
    <w:p w14:paraId="27EF4D98" w14:textId="77777777" w:rsidR="00C95EDD" w:rsidRPr="005F2AD7" w:rsidRDefault="00C95EDD" w:rsidP="00C95EDD">
      <w:pPr>
        <w:spacing w:after="0" w:line="240" w:lineRule="auto"/>
        <w:ind w:left="2124" w:hanging="2124"/>
        <w:rPr>
          <w:rFonts w:cstheme="minorHAnsi"/>
          <w:color w:val="000000" w:themeColor="text1"/>
        </w:rPr>
      </w:pPr>
      <w:r w:rsidRPr="005F2AD7">
        <w:rPr>
          <w:rFonts w:cstheme="minorHAnsi"/>
          <w:color w:val="000000" w:themeColor="text1"/>
        </w:rPr>
        <w:t>"Jsem velmi rád, že díky naší usilovné práci a skutečně maximálnímu nasazení Národní dálniční</w:t>
      </w:r>
    </w:p>
    <w:p w14:paraId="22809A6F" w14:textId="77777777" w:rsidR="00C95EDD" w:rsidRPr="005F2AD7" w:rsidRDefault="00C95EDD" w:rsidP="00C95EDD">
      <w:pPr>
        <w:spacing w:after="0" w:line="240" w:lineRule="auto"/>
        <w:ind w:left="2124" w:hanging="2124"/>
        <w:rPr>
          <w:rFonts w:cstheme="minorHAnsi"/>
          <w:color w:val="000000" w:themeColor="text1"/>
        </w:rPr>
      </w:pPr>
      <w:r w:rsidRPr="005F2AD7">
        <w:rPr>
          <w:rFonts w:cstheme="minorHAnsi"/>
          <w:color w:val="000000" w:themeColor="text1"/>
        </w:rPr>
        <w:t>společnosti se nám podařilo tento projekt postavit na nohy a doslova ho oživit. Faktem totiž je, že od</w:t>
      </w:r>
    </w:p>
    <w:p w14:paraId="421BA71B" w14:textId="47D1E1AE" w:rsidR="00C95EDD" w:rsidRPr="005F2AD7" w:rsidRDefault="00C95EDD" w:rsidP="005E58B6">
      <w:pPr>
        <w:spacing w:after="0" w:line="240" w:lineRule="auto"/>
        <w:rPr>
          <w:rFonts w:cstheme="minorHAnsi"/>
          <w:color w:val="000000" w:themeColor="text1"/>
        </w:rPr>
      </w:pPr>
      <w:r w:rsidRPr="005F2AD7">
        <w:rPr>
          <w:rFonts w:cstheme="minorHAnsi"/>
          <w:color w:val="000000" w:themeColor="text1"/>
        </w:rPr>
        <w:t>začátku roku 2019 byly práce přerušeny. Dnes se restart výstavby stává skutečně reálným. Pevně ​​věřím</w:t>
      </w:r>
      <w:r w:rsidR="005E58B6" w:rsidRPr="005F2AD7">
        <w:rPr>
          <w:rFonts w:cstheme="minorHAnsi"/>
          <w:color w:val="000000" w:themeColor="text1"/>
        </w:rPr>
        <w:t xml:space="preserve">, </w:t>
      </w:r>
      <w:r w:rsidRPr="005F2AD7">
        <w:rPr>
          <w:rFonts w:cstheme="minorHAnsi"/>
          <w:color w:val="000000" w:themeColor="text1"/>
        </w:rPr>
        <w:t>že</w:t>
      </w:r>
      <w:r w:rsidR="005E58B6" w:rsidRPr="005F2AD7">
        <w:rPr>
          <w:rFonts w:cstheme="minorHAnsi"/>
          <w:color w:val="000000" w:themeColor="text1"/>
        </w:rPr>
        <w:t xml:space="preserve"> </w:t>
      </w:r>
      <w:r w:rsidRPr="005F2AD7">
        <w:rPr>
          <w:rFonts w:cstheme="minorHAnsi"/>
          <w:color w:val="000000" w:themeColor="text1"/>
        </w:rPr>
        <w:t>v roce 2023 bude tunel Višňové součástí dálniční infrastruktury, "</w:t>
      </w:r>
      <w:r w:rsidR="00D637C2" w:rsidRPr="005F2AD7">
        <w:rPr>
          <w:rFonts w:cstheme="minorHAnsi"/>
          <w:color w:val="000000" w:themeColor="text1"/>
        </w:rPr>
        <w:t xml:space="preserve"> </w:t>
      </w:r>
      <w:r w:rsidRPr="005F2AD7">
        <w:rPr>
          <w:rFonts w:cstheme="minorHAnsi"/>
          <w:color w:val="000000" w:themeColor="text1"/>
        </w:rPr>
        <w:t>říká Juraj Tlapa, předseda</w:t>
      </w:r>
    </w:p>
    <w:p w14:paraId="3DED211F" w14:textId="16955440" w:rsidR="001E30FE" w:rsidRPr="005F2AD7" w:rsidRDefault="00C95EDD" w:rsidP="00C95EDD">
      <w:pPr>
        <w:spacing w:after="0" w:line="240" w:lineRule="auto"/>
        <w:ind w:left="2124" w:hanging="2124"/>
        <w:rPr>
          <w:rFonts w:cstheme="minorHAnsi"/>
          <w:bCs/>
          <w:i/>
          <w:color w:val="000000" w:themeColor="text1"/>
          <w:lang w:eastAsia="cs-CZ"/>
        </w:rPr>
      </w:pPr>
      <w:r w:rsidRPr="005F2AD7">
        <w:rPr>
          <w:rFonts w:cstheme="minorHAnsi"/>
          <w:color w:val="000000" w:themeColor="text1"/>
        </w:rPr>
        <w:t>představenstva Národní dálniční společnosti.</w:t>
      </w:r>
      <w:r w:rsidRPr="005F2AD7">
        <w:rPr>
          <w:rFonts w:cstheme="minorHAnsi"/>
          <w:color w:val="000000" w:themeColor="text1"/>
        </w:rPr>
        <w:br/>
      </w:r>
    </w:p>
    <w:p w14:paraId="687B31FE" w14:textId="437D2A31" w:rsidR="005B6BE9" w:rsidRPr="005F2AD7" w:rsidRDefault="0060744E" w:rsidP="009770CF">
      <w:pPr>
        <w:rPr>
          <w:rFonts w:cstheme="minorHAnsi"/>
          <w:bCs/>
          <w:iCs/>
          <w:color w:val="000000" w:themeColor="text1"/>
          <w:lang w:eastAsia="cs-CZ"/>
        </w:rPr>
      </w:pPr>
      <w:r w:rsidRPr="005F2AD7">
        <w:rPr>
          <w:rFonts w:cstheme="minorHAnsi"/>
          <w:bCs/>
          <w:iCs/>
          <w:color w:val="000000" w:themeColor="text1"/>
          <w:lang w:eastAsia="cs-CZ"/>
        </w:rPr>
        <w:t>Stavba zahrnuje 13,5 km dlouhý úsek</w:t>
      </w:r>
      <w:r w:rsidR="000D41CA" w:rsidRPr="005F2AD7">
        <w:rPr>
          <w:rFonts w:cstheme="minorHAnsi"/>
          <w:bCs/>
          <w:iCs/>
          <w:color w:val="000000" w:themeColor="text1"/>
          <w:lang w:eastAsia="cs-CZ"/>
        </w:rPr>
        <w:t xml:space="preserve"> dálnice včetně </w:t>
      </w:r>
      <w:r w:rsidR="00A5733B" w:rsidRPr="005F2AD7">
        <w:rPr>
          <w:rFonts w:cstheme="minorHAnsi"/>
          <w:bCs/>
          <w:iCs/>
          <w:color w:val="000000" w:themeColor="text1"/>
          <w:lang w:eastAsia="cs-CZ"/>
        </w:rPr>
        <w:t xml:space="preserve">osmi </w:t>
      </w:r>
      <w:r w:rsidR="000D41CA" w:rsidRPr="005F2AD7">
        <w:rPr>
          <w:rFonts w:cstheme="minorHAnsi"/>
          <w:bCs/>
          <w:iCs/>
          <w:color w:val="000000" w:themeColor="text1"/>
          <w:lang w:eastAsia="cs-CZ"/>
        </w:rPr>
        <w:t xml:space="preserve">mostů </w:t>
      </w:r>
      <w:r w:rsidR="00821D53" w:rsidRPr="005F2AD7">
        <w:rPr>
          <w:rFonts w:cstheme="minorHAnsi"/>
          <w:bCs/>
          <w:iCs/>
          <w:color w:val="000000" w:themeColor="text1"/>
          <w:lang w:eastAsia="cs-CZ"/>
        </w:rPr>
        <w:t xml:space="preserve">(z toho dva nejdelší </w:t>
      </w:r>
      <w:r w:rsidR="006B2FE1" w:rsidRPr="005F2AD7">
        <w:rPr>
          <w:rFonts w:cstheme="minorHAnsi"/>
          <w:bCs/>
          <w:iCs/>
          <w:color w:val="000000" w:themeColor="text1"/>
          <w:lang w:eastAsia="cs-CZ"/>
        </w:rPr>
        <w:t xml:space="preserve">měří </w:t>
      </w:r>
      <w:r w:rsidR="0085775F" w:rsidRPr="005F2AD7">
        <w:rPr>
          <w:rFonts w:cstheme="minorHAnsi"/>
          <w:bCs/>
          <w:iCs/>
          <w:color w:val="000000" w:themeColor="text1"/>
          <w:lang w:eastAsia="cs-CZ"/>
        </w:rPr>
        <w:t>947 a 585 metrů)</w:t>
      </w:r>
      <w:r w:rsidR="00E64592" w:rsidRPr="005F2AD7">
        <w:rPr>
          <w:rFonts w:cstheme="minorHAnsi"/>
          <w:bCs/>
          <w:iCs/>
          <w:color w:val="000000" w:themeColor="text1"/>
          <w:lang w:eastAsia="cs-CZ"/>
        </w:rPr>
        <w:t xml:space="preserve"> a 7,5 km dlouhého tunelu Višňové. N</w:t>
      </w:r>
      <w:r w:rsidR="00E757AE" w:rsidRPr="005F2AD7">
        <w:rPr>
          <w:rFonts w:cstheme="minorHAnsi"/>
          <w:bCs/>
          <w:iCs/>
          <w:color w:val="000000" w:themeColor="text1"/>
          <w:lang w:eastAsia="cs-CZ"/>
        </w:rPr>
        <w:t>a</w:t>
      </w:r>
      <w:r w:rsidR="00E64592" w:rsidRPr="005F2AD7">
        <w:rPr>
          <w:rFonts w:cstheme="minorHAnsi"/>
          <w:bCs/>
          <w:iCs/>
          <w:color w:val="000000" w:themeColor="text1"/>
          <w:lang w:eastAsia="cs-CZ"/>
        </w:rPr>
        <w:t xml:space="preserve"> </w:t>
      </w:r>
      <w:r w:rsidR="000C7C28" w:rsidRPr="005F2AD7">
        <w:rPr>
          <w:rFonts w:cstheme="minorHAnsi"/>
          <w:bCs/>
          <w:iCs/>
          <w:color w:val="000000" w:themeColor="text1"/>
          <w:lang w:eastAsia="cs-CZ"/>
        </w:rPr>
        <w:t>západě</w:t>
      </w:r>
      <w:r w:rsidR="00E64592" w:rsidRPr="005F2AD7">
        <w:rPr>
          <w:rFonts w:cstheme="minorHAnsi"/>
          <w:bCs/>
          <w:iCs/>
          <w:color w:val="000000" w:themeColor="text1"/>
          <w:lang w:eastAsia="cs-CZ"/>
        </w:rPr>
        <w:t xml:space="preserve"> se napojuje na </w:t>
      </w:r>
      <w:r w:rsidR="004D4D38" w:rsidRPr="005F2AD7">
        <w:rPr>
          <w:rFonts w:cstheme="minorHAnsi"/>
          <w:bCs/>
          <w:iCs/>
          <w:color w:val="000000" w:themeColor="text1"/>
          <w:lang w:eastAsia="cs-CZ"/>
        </w:rPr>
        <w:t xml:space="preserve">nedávno dokončený úsek </w:t>
      </w:r>
      <w:proofErr w:type="spellStart"/>
      <w:r w:rsidR="00E757AE" w:rsidRPr="005F2AD7">
        <w:rPr>
          <w:rFonts w:cstheme="minorHAnsi"/>
          <w:bCs/>
          <w:iCs/>
          <w:color w:val="000000" w:themeColor="text1"/>
          <w:lang w:eastAsia="cs-CZ"/>
        </w:rPr>
        <w:t>Hričovské</w:t>
      </w:r>
      <w:proofErr w:type="spellEnd"/>
      <w:r w:rsidR="00E757AE" w:rsidRPr="005F2AD7">
        <w:rPr>
          <w:rFonts w:cstheme="minorHAnsi"/>
          <w:bCs/>
          <w:iCs/>
          <w:color w:val="000000" w:themeColor="text1"/>
          <w:lang w:eastAsia="cs-CZ"/>
        </w:rPr>
        <w:t xml:space="preserve"> </w:t>
      </w:r>
      <w:proofErr w:type="spellStart"/>
      <w:r w:rsidR="000C7C28" w:rsidRPr="005F2AD7">
        <w:rPr>
          <w:rFonts w:cstheme="minorHAnsi"/>
          <w:bCs/>
          <w:iCs/>
          <w:color w:val="000000" w:themeColor="text1"/>
          <w:lang w:eastAsia="cs-CZ"/>
        </w:rPr>
        <w:t>P</w:t>
      </w:r>
      <w:r w:rsidR="00E757AE" w:rsidRPr="005F2AD7">
        <w:rPr>
          <w:rFonts w:cstheme="minorHAnsi"/>
          <w:bCs/>
          <w:iCs/>
          <w:color w:val="000000" w:themeColor="text1"/>
          <w:lang w:eastAsia="cs-CZ"/>
        </w:rPr>
        <w:t>odhradie-Lietavská</w:t>
      </w:r>
      <w:proofErr w:type="spellEnd"/>
      <w:r w:rsidR="00E757AE" w:rsidRPr="005F2AD7">
        <w:rPr>
          <w:rFonts w:cstheme="minorHAnsi"/>
          <w:bCs/>
          <w:iCs/>
          <w:color w:val="000000" w:themeColor="text1"/>
          <w:lang w:eastAsia="cs-CZ"/>
        </w:rPr>
        <w:t xml:space="preserve"> </w:t>
      </w:r>
      <w:proofErr w:type="spellStart"/>
      <w:r w:rsidR="00E757AE" w:rsidRPr="005F2AD7">
        <w:rPr>
          <w:rFonts w:cstheme="minorHAnsi"/>
          <w:bCs/>
          <w:iCs/>
          <w:color w:val="000000" w:themeColor="text1"/>
          <w:lang w:eastAsia="cs-CZ"/>
        </w:rPr>
        <w:t>Lúčka</w:t>
      </w:r>
      <w:proofErr w:type="spellEnd"/>
      <w:r w:rsidR="00E757AE" w:rsidRPr="005F2AD7">
        <w:rPr>
          <w:rFonts w:cstheme="minorHAnsi"/>
          <w:bCs/>
          <w:iCs/>
          <w:color w:val="000000" w:themeColor="text1"/>
          <w:lang w:eastAsia="cs-CZ"/>
        </w:rPr>
        <w:t xml:space="preserve">, na východě pak naváže na </w:t>
      </w:r>
      <w:r w:rsidR="00B4776B" w:rsidRPr="005F2AD7">
        <w:rPr>
          <w:rFonts w:cstheme="minorHAnsi"/>
          <w:bCs/>
          <w:iCs/>
          <w:color w:val="000000" w:themeColor="text1"/>
          <w:lang w:eastAsia="cs-CZ"/>
        </w:rPr>
        <w:t xml:space="preserve">dálniční obchvat </w:t>
      </w:r>
      <w:proofErr w:type="spellStart"/>
      <w:r w:rsidR="00B4776B" w:rsidRPr="005F2AD7">
        <w:rPr>
          <w:rFonts w:cstheme="minorHAnsi"/>
          <w:bCs/>
          <w:iCs/>
          <w:color w:val="000000" w:themeColor="text1"/>
          <w:lang w:eastAsia="cs-CZ"/>
        </w:rPr>
        <w:t>Vr</w:t>
      </w:r>
      <w:r w:rsidR="00CA43FA" w:rsidRPr="005F2AD7">
        <w:rPr>
          <w:rFonts w:cstheme="minorHAnsi"/>
          <w:bCs/>
          <w:iCs/>
          <w:color w:val="000000" w:themeColor="text1"/>
          <w:lang w:eastAsia="cs-CZ"/>
        </w:rPr>
        <w:t>ůtek</w:t>
      </w:r>
      <w:proofErr w:type="spellEnd"/>
      <w:r w:rsidR="00CA43FA" w:rsidRPr="005F2AD7">
        <w:rPr>
          <w:rFonts w:cstheme="minorHAnsi"/>
          <w:bCs/>
          <w:iCs/>
          <w:color w:val="000000" w:themeColor="text1"/>
          <w:lang w:eastAsia="cs-CZ"/>
        </w:rPr>
        <w:t xml:space="preserve"> a Martina. Po dokončení tak vznikne kompletní obchvat Žiliny, který </w:t>
      </w:r>
      <w:r w:rsidR="007210E0" w:rsidRPr="005F2AD7">
        <w:rPr>
          <w:rFonts w:cstheme="minorHAnsi"/>
          <w:bCs/>
          <w:iCs/>
          <w:color w:val="000000" w:themeColor="text1"/>
          <w:lang w:eastAsia="cs-CZ"/>
        </w:rPr>
        <w:t>přinese jednak snížení objemu doprav</w:t>
      </w:r>
      <w:r w:rsidR="0008719D" w:rsidRPr="005F2AD7">
        <w:rPr>
          <w:rFonts w:cstheme="minorHAnsi"/>
          <w:bCs/>
          <w:iCs/>
          <w:color w:val="000000" w:themeColor="text1"/>
          <w:lang w:eastAsia="cs-CZ"/>
        </w:rPr>
        <w:t>y</w:t>
      </w:r>
      <w:r w:rsidR="007210E0" w:rsidRPr="005F2AD7">
        <w:rPr>
          <w:rFonts w:cstheme="minorHAnsi"/>
          <w:bCs/>
          <w:iCs/>
          <w:color w:val="000000" w:themeColor="text1"/>
          <w:lang w:eastAsia="cs-CZ"/>
        </w:rPr>
        <w:t xml:space="preserve"> ve městě, jednak více než dvacetiminutovou úsporu při cestě </w:t>
      </w:r>
      <w:r w:rsidR="00076B22" w:rsidRPr="005F2AD7">
        <w:rPr>
          <w:rFonts w:cstheme="minorHAnsi"/>
          <w:bCs/>
          <w:iCs/>
          <w:color w:val="000000" w:themeColor="text1"/>
          <w:lang w:eastAsia="cs-CZ"/>
        </w:rPr>
        <w:t>do Tater</w:t>
      </w:r>
      <w:r w:rsidR="00EF3905" w:rsidRPr="005F2AD7">
        <w:rPr>
          <w:rFonts w:cstheme="minorHAnsi"/>
          <w:bCs/>
          <w:iCs/>
          <w:color w:val="000000" w:themeColor="text1"/>
          <w:lang w:eastAsia="cs-CZ"/>
        </w:rPr>
        <w:t xml:space="preserve">. Kromě </w:t>
      </w:r>
      <w:r w:rsidR="00C77C6F" w:rsidRPr="005F2AD7">
        <w:rPr>
          <w:rFonts w:cstheme="minorHAnsi"/>
          <w:bCs/>
          <w:iCs/>
          <w:color w:val="000000" w:themeColor="text1"/>
          <w:lang w:eastAsia="cs-CZ"/>
        </w:rPr>
        <w:t xml:space="preserve">přímější trasy se tak řidiči vyhnou i </w:t>
      </w:r>
      <w:r w:rsidR="009A718C" w:rsidRPr="005F2AD7">
        <w:rPr>
          <w:rFonts w:cstheme="minorHAnsi"/>
          <w:bCs/>
          <w:iCs/>
          <w:color w:val="000000" w:themeColor="text1"/>
          <w:lang w:eastAsia="cs-CZ"/>
        </w:rPr>
        <w:t xml:space="preserve">častým </w:t>
      </w:r>
      <w:r w:rsidR="00135A6C" w:rsidRPr="005F2AD7">
        <w:rPr>
          <w:rFonts w:cstheme="minorHAnsi"/>
          <w:bCs/>
          <w:iCs/>
          <w:color w:val="000000" w:themeColor="text1"/>
          <w:lang w:eastAsia="cs-CZ"/>
        </w:rPr>
        <w:t xml:space="preserve">dopravním </w:t>
      </w:r>
      <w:r w:rsidR="009A718C" w:rsidRPr="005F2AD7">
        <w:rPr>
          <w:rFonts w:cstheme="minorHAnsi"/>
          <w:bCs/>
          <w:iCs/>
          <w:color w:val="000000" w:themeColor="text1"/>
          <w:lang w:eastAsia="cs-CZ"/>
        </w:rPr>
        <w:t>komplikacím</w:t>
      </w:r>
      <w:r w:rsidR="00135A6C" w:rsidRPr="005F2AD7">
        <w:rPr>
          <w:rFonts w:cstheme="minorHAnsi"/>
          <w:bCs/>
          <w:iCs/>
          <w:color w:val="000000" w:themeColor="text1"/>
          <w:lang w:eastAsia="cs-CZ"/>
        </w:rPr>
        <w:t xml:space="preserve"> na stávající </w:t>
      </w:r>
      <w:r w:rsidR="00E72E2D" w:rsidRPr="005F2AD7">
        <w:rPr>
          <w:rFonts w:cstheme="minorHAnsi"/>
          <w:bCs/>
          <w:iCs/>
          <w:color w:val="000000" w:themeColor="text1"/>
          <w:lang w:eastAsia="cs-CZ"/>
        </w:rPr>
        <w:t>silnici</w:t>
      </w:r>
      <w:r w:rsidR="00924454" w:rsidRPr="005F2AD7">
        <w:rPr>
          <w:rFonts w:cstheme="minorHAnsi"/>
          <w:bCs/>
          <w:iCs/>
          <w:color w:val="000000" w:themeColor="text1"/>
          <w:lang w:eastAsia="cs-CZ"/>
        </w:rPr>
        <w:t xml:space="preserve"> I</w:t>
      </w:r>
      <w:r w:rsidR="00E72E2D" w:rsidRPr="005F2AD7">
        <w:rPr>
          <w:rFonts w:cstheme="minorHAnsi"/>
          <w:bCs/>
          <w:iCs/>
          <w:color w:val="000000" w:themeColor="text1"/>
          <w:lang w:eastAsia="cs-CZ"/>
        </w:rPr>
        <w:t xml:space="preserve">/18 pod hradem </w:t>
      </w:r>
      <w:proofErr w:type="spellStart"/>
      <w:r w:rsidR="00E72E2D" w:rsidRPr="005F2AD7">
        <w:rPr>
          <w:rFonts w:cstheme="minorHAnsi"/>
          <w:bCs/>
          <w:iCs/>
          <w:color w:val="000000" w:themeColor="text1"/>
          <w:lang w:eastAsia="cs-CZ"/>
        </w:rPr>
        <w:t>Strečno</w:t>
      </w:r>
      <w:proofErr w:type="spellEnd"/>
      <w:r w:rsidR="00E72E2D" w:rsidRPr="005F2AD7">
        <w:rPr>
          <w:rFonts w:cstheme="minorHAnsi"/>
          <w:bCs/>
          <w:iCs/>
          <w:color w:val="000000" w:themeColor="text1"/>
          <w:lang w:eastAsia="cs-CZ"/>
        </w:rPr>
        <w:t>.</w:t>
      </w:r>
    </w:p>
    <w:p w14:paraId="1E19267A" w14:textId="45998E36" w:rsidR="005B6BE9" w:rsidRPr="005F2AD7" w:rsidRDefault="00950446" w:rsidP="009770CF">
      <w:pPr>
        <w:rPr>
          <w:rFonts w:cstheme="minorHAnsi"/>
          <w:bCs/>
          <w:iCs/>
          <w:color w:val="000000" w:themeColor="text1"/>
          <w:lang w:eastAsia="cs-CZ"/>
        </w:rPr>
      </w:pPr>
      <w:r w:rsidRPr="005F2AD7">
        <w:rPr>
          <w:rFonts w:cstheme="minorHAnsi"/>
          <w:bCs/>
          <w:iCs/>
          <w:color w:val="000000" w:themeColor="text1"/>
          <w:lang w:eastAsia="cs-CZ"/>
        </w:rPr>
        <w:t xml:space="preserve">Skanska má na </w:t>
      </w:r>
      <w:r w:rsidR="00491634" w:rsidRPr="005F2AD7">
        <w:rPr>
          <w:rFonts w:cstheme="minorHAnsi"/>
          <w:bCs/>
          <w:iCs/>
          <w:color w:val="000000" w:themeColor="text1"/>
          <w:lang w:eastAsia="cs-CZ"/>
        </w:rPr>
        <w:t xml:space="preserve">stavbu přichystáno maximum kapacit, </w:t>
      </w:r>
      <w:r w:rsidR="00AD2CDC" w:rsidRPr="005F2AD7">
        <w:rPr>
          <w:rFonts w:cstheme="minorHAnsi"/>
          <w:bCs/>
          <w:iCs/>
          <w:color w:val="000000" w:themeColor="text1"/>
          <w:lang w:eastAsia="cs-CZ"/>
        </w:rPr>
        <w:t>pracovat zde</w:t>
      </w:r>
      <w:r w:rsidRPr="005F2AD7">
        <w:rPr>
          <w:rFonts w:cstheme="minorHAnsi"/>
          <w:bCs/>
          <w:iCs/>
          <w:color w:val="000000" w:themeColor="text1"/>
          <w:lang w:eastAsia="cs-CZ"/>
        </w:rPr>
        <w:t xml:space="preserve"> budou experti na mosty, tunelové stavby </w:t>
      </w:r>
      <w:r w:rsidR="00DD46BF" w:rsidRPr="005F2AD7">
        <w:rPr>
          <w:rFonts w:cstheme="minorHAnsi"/>
          <w:bCs/>
          <w:iCs/>
          <w:color w:val="000000" w:themeColor="text1"/>
          <w:lang w:eastAsia="cs-CZ"/>
        </w:rPr>
        <w:t xml:space="preserve">i betonové vozovky ze Slovenska i České republiky. </w:t>
      </w:r>
      <w:r w:rsidR="00AD2CDC" w:rsidRPr="005F2AD7">
        <w:rPr>
          <w:rFonts w:cstheme="minorHAnsi"/>
          <w:bCs/>
          <w:iCs/>
          <w:color w:val="000000" w:themeColor="text1"/>
          <w:lang w:eastAsia="cs-CZ"/>
        </w:rPr>
        <w:t xml:space="preserve">Využijí se tak zkušenosti </w:t>
      </w:r>
      <w:r w:rsidR="005C3444" w:rsidRPr="005F2AD7">
        <w:rPr>
          <w:rFonts w:cstheme="minorHAnsi"/>
          <w:bCs/>
          <w:iCs/>
          <w:color w:val="000000" w:themeColor="text1"/>
          <w:lang w:eastAsia="cs-CZ"/>
        </w:rPr>
        <w:t>například z nedávno dokončeného úseku D1</w:t>
      </w:r>
      <w:r w:rsidR="00015D8C" w:rsidRPr="005F2AD7">
        <w:rPr>
          <w:rFonts w:cstheme="minorHAnsi"/>
          <w:bCs/>
          <w:iCs/>
          <w:color w:val="000000" w:themeColor="text1"/>
          <w:lang w:eastAsia="cs-CZ"/>
        </w:rPr>
        <w:t xml:space="preserve"> </w:t>
      </w:r>
      <w:proofErr w:type="spellStart"/>
      <w:r w:rsidR="005C3444" w:rsidRPr="005F2AD7">
        <w:rPr>
          <w:rFonts w:cstheme="minorHAnsi"/>
          <w:bCs/>
          <w:iCs/>
          <w:color w:val="000000" w:themeColor="text1"/>
          <w:lang w:eastAsia="cs-CZ"/>
        </w:rPr>
        <w:t>Budimír-Bidovce</w:t>
      </w:r>
      <w:proofErr w:type="spellEnd"/>
      <w:r w:rsidR="00015D8C" w:rsidRPr="005F2AD7">
        <w:rPr>
          <w:rFonts w:cstheme="minorHAnsi"/>
          <w:bCs/>
          <w:iCs/>
          <w:color w:val="000000" w:themeColor="text1"/>
          <w:lang w:eastAsia="cs-CZ"/>
        </w:rPr>
        <w:t xml:space="preserve">, ale například i z podzemních staveb počínaje tunelem </w:t>
      </w:r>
      <w:proofErr w:type="spellStart"/>
      <w:r w:rsidR="00015D8C" w:rsidRPr="005F2AD7">
        <w:rPr>
          <w:rFonts w:cstheme="minorHAnsi"/>
          <w:bCs/>
          <w:iCs/>
          <w:color w:val="000000" w:themeColor="text1"/>
          <w:lang w:eastAsia="cs-CZ"/>
        </w:rPr>
        <w:t>Sitina</w:t>
      </w:r>
      <w:proofErr w:type="spellEnd"/>
      <w:r w:rsidR="00015D8C" w:rsidRPr="005F2AD7">
        <w:rPr>
          <w:rFonts w:cstheme="minorHAnsi"/>
          <w:bCs/>
          <w:iCs/>
          <w:color w:val="000000" w:themeColor="text1"/>
          <w:lang w:eastAsia="cs-CZ"/>
        </w:rPr>
        <w:t xml:space="preserve"> v Bratislavě nebo </w:t>
      </w:r>
      <w:r w:rsidR="00B2101C" w:rsidRPr="005F2AD7">
        <w:rPr>
          <w:rFonts w:cstheme="minorHAnsi"/>
          <w:bCs/>
          <w:iCs/>
          <w:color w:val="000000" w:themeColor="text1"/>
          <w:lang w:eastAsia="cs-CZ"/>
        </w:rPr>
        <w:t xml:space="preserve">v současnosti budovanými úseky metra v Helsinkách. </w:t>
      </w:r>
      <w:r w:rsidR="00B2101C" w:rsidRPr="005F2AD7">
        <w:rPr>
          <w:rFonts w:cstheme="minorHAnsi"/>
          <w:bCs/>
          <w:iCs/>
          <w:color w:val="000000" w:themeColor="text1"/>
          <w:lang w:eastAsia="cs-CZ"/>
        </w:rPr>
        <w:br/>
      </w:r>
      <w:r w:rsidR="00E566B5" w:rsidRPr="005F2AD7">
        <w:rPr>
          <w:rFonts w:cstheme="minorHAnsi"/>
          <w:bCs/>
          <w:i/>
          <w:color w:val="000000" w:themeColor="text1"/>
          <w:lang w:eastAsia="cs-CZ"/>
        </w:rPr>
        <w:br/>
      </w:r>
      <w:r w:rsidR="00B2101C" w:rsidRPr="005F2AD7">
        <w:rPr>
          <w:rFonts w:cstheme="minorHAnsi"/>
          <w:bCs/>
          <w:i/>
          <w:color w:val="000000" w:themeColor="text1"/>
          <w:lang w:eastAsia="cs-CZ"/>
        </w:rPr>
        <w:t>„</w:t>
      </w:r>
      <w:r w:rsidR="004D7538" w:rsidRPr="005F2AD7">
        <w:rPr>
          <w:rFonts w:cstheme="minorHAnsi"/>
          <w:bCs/>
          <w:i/>
          <w:color w:val="000000" w:themeColor="text1"/>
          <w:lang w:eastAsia="cs-CZ"/>
        </w:rPr>
        <w:t>Jsme si vědomi významu i složitosti této stavby a uplatníme na ní naše mezinárodní zkušenosti</w:t>
      </w:r>
      <w:r w:rsidR="0078741E" w:rsidRPr="005F2AD7">
        <w:rPr>
          <w:rFonts w:cstheme="minorHAnsi"/>
          <w:bCs/>
          <w:i/>
          <w:color w:val="000000" w:themeColor="text1"/>
          <w:lang w:eastAsia="cs-CZ"/>
        </w:rPr>
        <w:t xml:space="preserve">. </w:t>
      </w:r>
      <w:r w:rsidR="00E2230E" w:rsidRPr="005F2AD7">
        <w:rPr>
          <w:rFonts w:cstheme="minorHAnsi"/>
          <w:bCs/>
          <w:i/>
          <w:color w:val="000000" w:themeColor="text1"/>
          <w:lang w:eastAsia="cs-CZ"/>
        </w:rPr>
        <w:t xml:space="preserve">Co je ale nejdůležitější – uděláme maximum pro to abychom tuto stavbu odevzdali do užívání </w:t>
      </w:r>
      <w:r w:rsidR="00E14154" w:rsidRPr="005F2AD7">
        <w:rPr>
          <w:rFonts w:cstheme="minorHAnsi"/>
          <w:bCs/>
          <w:i/>
          <w:color w:val="000000" w:themeColor="text1"/>
          <w:lang w:eastAsia="cs-CZ"/>
        </w:rPr>
        <w:t>v termínu a požadované kvalitě tak, jako na našich předchozích projektech,</w:t>
      </w:r>
      <w:r w:rsidR="00E14154" w:rsidRPr="005F2AD7">
        <w:rPr>
          <w:rFonts w:cstheme="minorHAnsi"/>
          <w:bCs/>
          <w:iCs/>
          <w:color w:val="000000" w:themeColor="text1"/>
          <w:lang w:eastAsia="cs-CZ"/>
        </w:rPr>
        <w:t xml:space="preserve"> říká </w:t>
      </w:r>
      <w:r w:rsidR="00CA479B" w:rsidRPr="005F2AD7">
        <w:rPr>
          <w:rFonts w:cstheme="minorHAnsi"/>
          <w:bCs/>
          <w:iCs/>
          <w:color w:val="000000" w:themeColor="text1"/>
          <w:lang w:eastAsia="cs-CZ"/>
        </w:rPr>
        <w:t>generální ředitel Skanska S</w:t>
      </w:r>
      <w:r w:rsidR="00F81342">
        <w:rPr>
          <w:rFonts w:cstheme="minorHAnsi"/>
          <w:bCs/>
          <w:iCs/>
          <w:color w:val="000000" w:themeColor="text1"/>
          <w:lang w:eastAsia="cs-CZ"/>
        </w:rPr>
        <w:t>K</w:t>
      </w:r>
      <w:r w:rsidR="00CA479B" w:rsidRPr="005F2AD7">
        <w:rPr>
          <w:rFonts w:cstheme="minorHAnsi"/>
          <w:bCs/>
          <w:iCs/>
          <w:color w:val="000000" w:themeColor="text1"/>
          <w:lang w:eastAsia="cs-CZ"/>
        </w:rPr>
        <w:t xml:space="preserve"> Miroslav Potoč</w:t>
      </w:r>
      <w:r w:rsidR="00A61718" w:rsidRPr="005F2AD7">
        <w:rPr>
          <w:rFonts w:cstheme="minorHAnsi"/>
          <w:bCs/>
          <w:iCs/>
          <w:color w:val="000000" w:themeColor="text1"/>
          <w:lang w:eastAsia="cs-CZ"/>
        </w:rPr>
        <w:t>.</w:t>
      </w:r>
    </w:p>
    <w:p w14:paraId="0EF7D143" w14:textId="1ED5932A" w:rsidR="007D6E32" w:rsidRPr="00CE4D16" w:rsidRDefault="007D6E32" w:rsidP="004A6FDB">
      <w:pPr>
        <w:spacing w:after="0" w:line="240" w:lineRule="auto"/>
        <w:rPr>
          <w:rFonts w:cstheme="minorHAnsi"/>
          <w:shd w:val="clear" w:color="auto" w:fill="FFFFFF"/>
        </w:rPr>
      </w:pPr>
      <w:r w:rsidRPr="005F2AD7">
        <w:rPr>
          <w:rFonts w:cstheme="minorHAnsi"/>
          <w:b/>
          <w:bCs/>
          <w:lang w:eastAsia="cs-CZ"/>
        </w:rPr>
        <w:br/>
      </w:r>
      <w:r w:rsidRPr="00CE4D16">
        <w:rPr>
          <w:rFonts w:cstheme="minorHAnsi"/>
          <w:b/>
          <w:bCs/>
          <w:szCs w:val="24"/>
          <w:lang w:eastAsia="cs-CZ"/>
        </w:rPr>
        <w:t>Konta</w:t>
      </w:r>
      <w:r w:rsidRPr="00CE4D16">
        <w:rPr>
          <w:rFonts w:cstheme="minorHAnsi"/>
          <w:b/>
          <w:bCs/>
          <w:lang w:eastAsia="cs-CZ"/>
        </w:rPr>
        <w:t>kt</w:t>
      </w:r>
      <w:r w:rsidR="00E94BBD">
        <w:rPr>
          <w:rFonts w:cstheme="minorHAnsi"/>
          <w:b/>
          <w:bCs/>
          <w:lang w:eastAsia="cs-CZ"/>
        </w:rPr>
        <w:t>y</w:t>
      </w:r>
      <w:r w:rsidRPr="00CE4D16">
        <w:rPr>
          <w:rFonts w:cstheme="minorHAnsi"/>
          <w:b/>
          <w:bCs/>
          <w:lang w:eastAsia="cs-CZ"/>
        </w:rPr>
        <w:t xml:space="preserve">: </w:t>
      </w:r>
      <w:r w:rsidRPr="00CE4D16">
        <w:rPr>
          <w:rFonts w:cstheme="minorHAnsi"/>
          <w:b/>
          <w:bCs/>
          <w:lang w:eastAsia="cs-CZ"/>
        </w:rPr>
        <w:br/>
      </w:r>
      <w:r w:rsidR="00E94BBD" w:rsidRPr="00477E42">
        <w:rPr>
          <w:rFonts w:cstheme="minorHAnsi"/>
          <w:bCs/>
          <w:color w:val="000000" w:themeColor="text1"/>
          <w:lang w:eastAsia="cs-CZ"/>
        </w:rPr>
        <w:t>Skanska</w:t>
      </w:r>
      <w:r w:rsidR="00E94BBD" w:rsidRPr="00477E42">
        <w:rPr>
          <w:rFonts w:cstheme="minorHAnsi"/>
          <w:bCs/>
          <w:color w:val="000000" w:themeColor="text1"/>
          <w:lang w:eastAsia="cs-CZ"/>
        </w:rPr>
        <w:tab/>
      </w:r>
      <w:r w:rsidRPr="00477E42">
        <w:rPr>
          <w:rFonts w:cstheme="minorHAnsi"/>
          <w:bCs/>
          <w:color w:val="000000" w:themeColor="text1"/>
          <w:lang w:eastAsia="cs-CZ"/>
        </w:rPr>
        <w:t xml:space="preserve">Beata Voskárová, </w:t>
      </w:r>
      <w:hyperlink r:id="rId10" w:history="1">
        <w:r w:rsidRPr="00477E42">
          <w:rPr>
            <w:rStyle w:val="Hypertextovodkaz"/>
            <w:rFonts w:cstheme="minorHAnsi"/>
            <w:bCs/>
            <w:color w:val="000000" w:themeColor="text1"/>
            <w:lang w:eastAsia="cs-CZ"/>
          </w:rPr>
          <w:t>beata.voskarova@skanska.sk</w:t>
        </w:r>
      </w:hyperlink>
      <w:r w:rsidRPr="00477E42">
        <w:rPr>
          <w:rFonts w:cstheme="minorHAnsi"/>
          <w:color w:val="000000" w:themeColor="text1"/>
          <w:shd w:val="clear" w:color="auto" w:fill="FFFFFF"/>
        </w:rPr>
        <w:t xml:space="preserve"> +42</w:t>
      </w:r>
      <w:r w:rsidR="00477E42" w:rsidRPr="00477E42">
        <w:rPr>
          <w:rFonts w:cstheme="minorHAnsi"/>
          <w:color w:val="000000" w:themeColor="text1"/>
          <w:shd w:val="clear" w:color="auto" w:fill="FFFFFF"/>
        </w:rPr>
        <w:t>1</w:t>
      </w:r>
      <w:r w:rsidRPr="00477E42">
        <w:rPr>
          <w:rFonts w:cstheme="minorHAnsi"/>
          <w:color w:val="000000" w:themeColor="text1"/>
          <w:shd w:val="clear" w:color="auto" w:fill="FFFFFF"/>
        </w:rPr>
        <w:t> 902 986 313</w:t>
      </w:r>
      <w:r w:rsidRPr="00477E42">
        <w:rPr>
          <w:rFonts w:cstheme="minorHAnsi"/>
          <w:color w:val="000000" w:themeColor="text1"/>
          <w:shd w:val="clear" w:color="auto" w:fill="FFFFFF"/>
        </w:rPr>
        <w:br/>
      </w:r>
      <w:r w:rsidR="00E94BBD" w:rsidRPr="00477E42">
        <w:rPr>
          <w:rFonts w:cstheme="minorHAnsi"/>
          <w:color w:val="000000" w:themeColor="text1"/>
          <w:shd w:val="clear" w:color="auto" w:fill="FFFFFF"/>
        </w:rPr>
        <w:t>NDS</w:t>
      </w:r>
      <w:r w:rsidR="00E94BBD" w:rsidRPr="00477E42">
        <w:rPr>
          <w:rFonts w:cstheme="minorHAnsi"/>
          <w:color w:val="000000" w:themeColor="text1"/>
          <w:shd w:val="clear" w:color="auto" w:fill="FFFFFF"/>
        </w:rPr>
        <w:tab/>
      </w:r>
      <w:r w:rsidR="00E94BBD" w:rsidRPr="00477E42">
        <w:rPr>
          <w:rFonts w:cstheme="minorHAnsi"/>
          <w:color w:val="000000" w:themeColor="text1"/>
          <w:shd w:val="clear" w:color="auto" w:fill="FFFFFF"/>
        </w:rPr>
        <w:tab/>
      </w:r>
      <w:r w:rsidR="00790AA8" w:rsidRPr="00477E42">
        <w:rPr>
          <w:rFonts w:cstheme="minorHAnsi"/>
          <w:color w:val="000000" w:themeColor="text1"/>
          <w:shd w:val="clear" w:color="auto" w:fill="FFFFFF"/>
        </w:rPr>
        <w:t xml:space="preserve">Eva Žgravčáková, </w:t>
      </w:r>
      <w:hyperlink r:id="rId11" w:history="1">
        <w:r w:rsidR="00E94BBD" w:rsidRPr="00477E42">
          <w:rPr>
            <w:rStyle w:val="Hypertextovodkaz"/>
            <w:rFonts w:cstheme="minorHAnsi"/>
            <w:color w:val="000000" w:themeColor="text1"/>
            <w:spacing w:val="1"/>
          </w:rPr>
          <w:t>hovorca@ndsas.sk</w:t>
        </w:r>
      </w:hyperlink>
      <w:r w:rsidR="00E454A4" w:rsidRPr="00477E42">
        <w:rPr>
          <w:rStyle w:val="Hypertextovodkaz"/>
          <w:rFonts w:cstheme="minorHAnsi"/>
          <w:color w:val="000000" w:themeColor="text1"/>
          <w:spacing w:val="1"/>
        </w:rPr>
        <w:t xml:space="preserve">, </w:t>
      </w:r>
      <w:r w:rsidR="00477E42" w:rsidRPr="00477E42">
        <w:rPr>
          <w:rStyle w:val="Hypertextovodkaz"/>
          <w:rFonts w:cstheme="minorHAnsi"/>
          <w:color w:val="000000" w:themeColor="text1"/>
          <w:spacing w:val="1"/>
        </w:rPr>
        <w:t xml:space="preserve">+421 </w:t>
      </w:r>
      <w:r w:rsidR="00477E42" w:rsidRPr="00477E42">
        <w:rPr>
          <w:rFonts w:cstheme="minorHAnsi"/>
          <w:color w:val="000000" w:themeColor="text1"/>
          <w:lang w:eastAsia="sk-SK"/>
        </w:rPr>
        <w:t>904 850 071</w:t>
      </w:r>
    </w:p>
    <w:p w14:paraId="02962FCB" w14:textId="2957E7CA" w:rsidR="007D6E32" w:rsidRDefault="007D6E32" w:rsidP="004A6FDB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Všechny nové informace o projektu najdete na </w:t>
      </w:r>
      <w:hyperlink r:id="rId12" w:history="1">
        <w:r w:rsidRPr="00015C0A">
          <w:rPr>
            <w:rStyle w:val="Hypertextovodkaz"/>
            <w:rFonts w:cstheme="minorHAnsi"/>
            <w:noProof/>
          </w:rPr>
          <w:t>www.visnovebude.sk</w:t>
        </w:r>
      </w:hyperlink>
    </w:p>
    <w:p w14:paraId="2D589E43" w14:textId="77777777" w:rsidR="001E30FE" w:rsidRPr="00CE4D16" w:rsidRDefault="001E30FE">
      <w:pPr>
        <w:rPr>
          <w:rFonts w:cstheme="minorHAnsi"/>
          <w:bCs/>
          <w:i/>
          <w:iCs/>
        </w:rPr>
      </w:pPr>
    </w:p>
    <w:p w14:paraId="6CC30064" w14:textId="1FFA4652" w:rsidR="00D8655E" w:rsidRPr="00CE4D16" w:rsidRDefault="00AF5786" w:rsidP="00DC5284">
      <w:pPr>
        <w:spacing w:after="0" w:line="240" w:lineRule="auto"/>
        <w:ind w:left="2124" w:hanging="2124"/>
        <w:rPr>
          <w:rFonts w:cstheme="minorHAnsi"/>
          <w:sz w:val="40"/>
          <w:szCs w:val="40"/>
        </w:rPr>
      </w:pPr>
      <w:r w:rsidRPr="00CE4D16">
        <w:rPr>
          <w:rFonts w:cstheme="minorHAnsi"/>
          <w:sz w:val="40"/>
          <w:szCs w:val="40"/>
        </w:rPr>
        <w:lastRenderedPageBreak/>
        <w:t>Podrobné údaje o stavb</w:t>
      </w:r>
      <w:r w:rsidR="00067C56">
        <w:rPr>
          <w:rFonts w:cstheme="minorHAnsi"/>
          <w:sz w:val="40"/>
          <w:szCs w:val="40"/>
        </w:rPr>
        <w:t>ě</w:t>
      </w:r>
    </w:p>
    <w:p w14:paraId="36735E85" w14:textId="3A0F0465" w:rsidR="00AF5786" w:rsidRPr="00CE4D16" w:rsidRDefault="00AF5786" w:rsidP="00DC5284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</w:p>
    <w:p w14:paraId="456E9EB9" w14:textId="405D2A08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>Popis stavby</w:t>
      </w:r>
    </w:p>
    <w:p w14:paraId="3FCC0449" w14:textId="7777777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</w:p>
    <w:p w14:paraId="2D0EFEE6" w14:textId="701F6C49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 xml:space="preserve">Název stavby: </w:t>
      </w:r>
      <w:r>
        <w:rPr>
          <w:rFonts w:cstheme="minorHAnsi"/>
          <w:b/>
          <w:bCs/>
          <w:sz w:val="24"/>
          <w:szCs w:val="24"/>
        </w:rPr>
        <w:tab/>
      </w:r>
      <w:r w:rsidRPr="00D64BF1">
        <w:rPr>
          <w:rFonts w:cstheme="minorHAnsi"/>
          <w:sz w:val="24"/>
          <w:szCs w:val="24"/>
        </w:rPr>
        <w:t xml:space="preserve">Dálnice D1 </w:t>
      </w:r>
      <w:proofErr w:type="spellStart"/>
      <w:r w:rsidRPr="00D64BF1">
        <w:rPr>
          <w:rFonts w:cstheme="minorHAnsi"/>
          <w:sz w:val="24"/>
          <w:szCs w:val="24"/>
        </w:rPr>
        <w:t>Lietavská</w:t>
      </w:r>
      <w:proofErr w:type="spellEnd"/>
      <w:r w:rsidRPr="00D64B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64BF1">
        <w:rPr>
          <w:rFonts w:cstheme="minorHAnsi"/>
          <w:sz w:val="24"/>
          <w:szCs w:val="24"/>
        </w:rPr>
        <w:t>Lúčka</w:t>
      </w:r>
      <w:proofErr w:type="spellEnd"/>
      <w:r w:rsidRPr="00D64BF1">
        <w:rPr>
          <w:rFonts w:cstheme="minorHAnsi"/>
          <w:sz w:val="24"/>
          <w:szCs w:val="24"/>
        </w:rPr>
        <w:t xml:space="preserve"> - </w:t>
      </w:r>
      <w:proofErr w:type="spellStart"/>
      <w:r w:rsidRPr="00D64BF1">
        <w:rPr>
          <w:rFonts w:cstheme="minorHAnsi"/>
          <w:sz w:val="24"/>
          <w:szCs w:val="24"/>
        </w:rPr>
        <w:t>Dubná</w:t>
      </w:r>
      <w:proofErr w:type="spellEnd"/>
      <w:proofErr w:type="gramEnd"/>
      <w:r w:rsidRPr="00D64BF1">
        <w:rPr>
          <w:rFonts w:cstheme="minorHAnsi"/>
          <w:sz w:val="24"/>
          <w:szCs w:val="24"/>
        </w:rPr>
        <w:t xml:space="preserve"> Skala včetně tunelu Višňové</w:t>
      </w:r>
    </w:p>
    <w:p w14:paraId="33557740" w14:textId="008A1D4A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 xml:space="preserve">Objednatel: </w:t>
      </w:r>
      <w:r>
        <w:rPr>
          <w:rFonts w:cstheme="minorHAnsi"/>
          <w:b/>
          <w:bCs/>
          <w:sz w:val="24"/>
          <w:szCs w:val="24"/>
        </w:rPr>
        <w:tab/>
      </w:r>
      <w:r w:rsidRPr="00D64BF1">
        <w:rPr>
          <w:rFonts w:cstheme="minorHAnsi"/>
          <w:sz w:val="24"/>
          <w:szCs w:val="24"/>
        </w:rPr>
        <w:t xml:space="preserve">Národní dálniční společnost, a. s., </w:t>
      </w:r>
      <w:proofErr w:type="spellStart"/>
      <w:r w:rsidRPr="00D64BF1">
        <w:rPr>
          <w:rFonts w:cstheme="minorHAnsi"/>
          <w:sz w:val="24"/>
          <w:szCs w:val="24"/>
        </w:rPr>
        <w:t>Dúbravská</w:t>
      </w:r>
      <w:proofErr w:type="spellEnd"/>
      <w:r w:rsidRPr="00D64BF1">
        <w:rPr>
          <w:rFonts w:cstheme="minorHAnsi"/>
          <w:sz w:val="24"/>
          <w:szCs w:val="24"/>
        </w:rPr>
        <w:t xml:space="preserve"> cesta 14, 841 04 Bratislava</w:t>
      </w:r>
    </w:p>
    <w:p w14:paraId="70CCA6D7" w14:textId="59EFE5E5" w:rsidR="006C4B17" w:rsidRPr="00D64BF1" w:rsidRDefault="006C4B17" w:rsidP="006C4B17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 xml:space="preserve">Zhotovitel: </w:t>
      </w:r>
      <w:r>
        <w:rPr>
          <w:rFonts w:cstheme="minorHAnsi"/>
          <w:b/>
          <w:bCs/>
          <w:sz w:val="24"/>
          <w:szCs w:val="24"/>
        </w:rPr>
        <w:tab/>
      </w:r>
      <w:r w:rsidR="00A61718" w:rsidRPr="00A61718">
        <w:rPr>
          <w:rFonts w:cstheme="minorHAnsi"/>
          <w:sz w:val="24"/>
          <w:szCs w:val="24"/>
        </w:rPr>
        <w:t>S</w:t>
      </w:r>
      <w:r w:rsidRPr="00D64BF1">
        <w:rPr>
          <w:rFonts w:cstheme="minorHAnsi"/>
          <w:sz w:val="24"/>
          <w:szCs w:val="24"/>
        </w:rPr>
        <w:t xml:space="preserve">kupina dodavatelů </w:t>
      </w:r>
      <w:proofErr w:type="gramStart"/>
      <w:r w:rsidRPr="00D64BF1">
        <w:rPr>
          <w:rFonts w:cstheme="minorHAnsi"/>
          <w:sz w:val="24"/>
          <w:szCs w:val="24"/>
        </w:rPr>
        <w:t>SKANSKA - Višňov</w:t>
      </w:r>
      <w:r w:rsidR="00A61718">
        <w:rPr>
          <w:rFonts w:cstheme="minorHAnsi"/>
          <w:sz w:val="24"/>
          <w:szCs w:val="24"/>
        </w:rPr>
        <w:t>é</w:t>
      </w:r>
      <w:proofErr w:type="gramEnd"/>
      <w:r w:rsidRPr="00D64BF1">
        <w:rPr>
          <w:rFonts w:cstheme="minorHAnsi"/>
          <w:sz w:val="24"/>
          <w:szCs w:val="24"/>
        </w:rPr>
        <w:t>:</w:t>
      </w:r>
    </w:p>
    <w:p w14:paraId="76298914" w14:textId="797F435F" w:rsidR="006C4B17" w:rsidRPr="00D64BF1" w:rsidRDefault="006C4B17" w:rsidP="006C4B17">
      <w:pPr>
        <w:spacing w:after="0" w:line="240" w:lineRule="auto"/>
        <w:ind w:left="2124"/>
        <w:rPr>
          <w:rFonts w:cstheme="minorHAnsi"/>
          <w:sz w:val="24"/>
          <w:szCs w:val="24"/>
        </w:rPr>
      </w:pPr>
      <w:r w:rsidRPr="00D64BF1">
        <w:rPr>
          <w:rFonts w:cstheme="minorHAnsi"/>
          <w:sz w:val="24"/>
          <w:szCs w:val="24"/>
        </w:rPr>
        <w:t xml:space="preserve">Skanska </w:t>
      </w:r>
      <w:r w:rsidR="008F3F9E">
        <w:rPr>
          <w:rFonts w:cstheme="minorHAnsi"/>
          <w:sz w:val="24"/>
          <w:szCs w:val="24"/>
        </w:rPr>
        <w:t>SK</w:t>
      </w:r>
      <w:r w:rsidRPr="00D64BF1">
        <w:rPr>
          <w:rFonts w:cstheme="minorHAnsi"/>
          <w:sz w:val="24"/>
          <w:szCs w:val="24"/>
        </w:rPr>
        <w:t xml:space="preserve"> a.s., </w:t>
      </w:r>
      <w:proofErr w:type="spellStart"/>
      <w:r w:rsidRPr="00D64BF1">
        <w:rPr>
          <w:rFonts w:cstheme="minorHAnsi"/>
          <w:sz w:val="24"/>
          <w:szCs w:val="24"/>
        </w:rPr>
        <w:t>Krajn</w:t>
      </w:r>
      <w:r w:rsidR="008F3F9E">
        <w:rPr>
          <w:rFonts w:cstheme="minorHAnsi"/>
          <w:sz w:val="24"/>
          <w:szCs w:val="24"/>
        </w:rPr>
        <w:t>á</w:t>
      </w:r>
      <w:proofErr w:type="spellEnd"/>
      <w:r w:rsidRPr="00D64BF1">
        <w:rPr>
          <w:rFonts w:cstheme="minorHAnsi"/>
          <w:sz w:val="24"/>
          <w:szCs w:val="24"/>
        </w:rPr>
        <w:t xml:space="preserve"> 29, 821 04 Bratislava</w:t>
      </w:r>
    </w:p>
    <w:p w14:paraId="327CB196" w14:textId="77777777" w:rsidR="006C4B17" w:rsidRPr="00D64BF1" w:rsidRDefault="006C4B17" w:rsidP="006C4B17">
      <w:pPr>
        <w:spacing w:after="0" w:line="240" w:lineRule="auto"/>
        <w:ind w:left="2124"/>
        <w:rPr>
          <w:rFonts w:cstheme="minorHAnsi"/>
          <w:sz w:val="24"/>
          <w:szCs w:val="24"/>
        </w:rPr>
      </w:pPr>
      <w:r w:rsidRPr="00D64BF1">
        <w:rPr>
          <w:rFonts w:cstheme="minorHAnsi"/>
          <w:sz w:val="24"/>
          <w:szCs w:val="24"/>
        </w:rPr>
        <w:t xml:space="preserve">Skanska a.s., Křižíkova 682 / </w:t>
      </w:r>
      <w:proofErr w:type="gramStart"/>
      <w:r w:rsidRPr="00D64BF1">
        <w:rPr>
          <w:rFonts w:cstheme="minorHAnsi"/>
          <w:sz w:val="24"/>
          <w:szCs w:val="24"/>
        </w:rPr>
        <w:t>34a</w:t>
      </w:r>
      <w:proofErr w:type="gramEnd"/>
      <w:r w:rsidRPr="00D64BF1">
        <w:rPr>
          <w:rFonts w:cstheme="minorHAnsi"/>
          <w:sz w:val="24"/>
          <w:szCs w:val="24"/>
        </w:rPr>
        <w:t>, Karlín, 186 00 Praha 8</w:t>
      </w:r>
    </w:p>
    <w:p w14:paraId="74B5A1EE" w14:textId="24580F23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 xml:space="preserve">Smluvní cena: </w:t>
      </w:r>
      <w:r>
        <w:rPr>
          <w:rFonts w:cstheme="minorHAnsi"/>
          <w:b/>
          <w:bCs/>
          <w:sz w:val="24"/>
          <w:szCs w:val="24"/>
        </w:rPr>
        <w:tab/>
      </w:r>
      <w:r w:rsidRPr="00D64BF1">
        <w:rPr>
          <w:rFonts w:cstheme="minorHAnsi"/>
          <w:sz w:val="24"/>
          <w:szCs w:val="24"/>
        </w:rPr>
        <w:t>254,8 mil. eur bez DPH</w:t>
      </w:r>
    </w:p>
    <w:p w14:paraId="77120A83" w14:textId="0A32D08F" w:rsidR="006C4B17" w:rsidRDefault="006C4B17" w:rsidP="006C4B17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 xml:space="preserve">Doba výstavby: </w:t>
      </w:r>
      <w:r>
        <w:rPr>
          <w:rFonts w:cstheme="minorHAnsi"/>
          <w:b/>
          <w:bCs/>
          <w:sz w:val="24"/>
          <w:szCs w:val="24"/>
        </w:rPr>
        <w:tab/>
      </w:r>
      <w:r w:rsidRPr="00D64BF1">
        <w:rPr>
          <w:rFonts w:cstheme="minorHAnsi"/>
          <w:sz w:val="24"/>
          <w:szCs w:val="24"/>
        </w:rPr>
        <w:t>04/</w:t>
      </w:r>
      <w:proofErr w:type="gramStart"/>
      <w:r w:rsidRPr="00D64BF1">
        <w:rPr>
          <w:rFonts w:cstheme="minorHAnsi"/>
          <w:sz w:val="24"/>
          <w:szCs w:val="24"/>
        </w:rPr>
        <w:t>2021 - 12</w:t>
      </w:r>
      <w:proofErr w:type="gramEnd"/>
      <w:r w:rsidRPr="00D64BF1">
        <w:rPr>
          <w:rFonts w:cstheme="minorHAnsi"/>
          <w:sz w:val="24"/>
          <w:szCs w:val="24"/>
        </w:rPr>
        <w:t>/2023</w:t>
      </w:r>
    </w:p>
    <w:p w14:paraId="5A77C548" w14:textId="00423589" w:rsidR="00D64BF1" w:rsidRDefault="00D64BF1" w:rsidP="006C4B17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Délka:</w:t>
      </w:r>
      <w:r>
        <w:rPr>
          <w:rFonts w:cstheme="minorHAnsi"/>
          <w:b/>
          <w:bCs/>
          <w:sz w:val="24"/>
          <w:szCs w:val="24"/>
        </w:rPr>
        <w:tab/>
      </w:r>
      <w:r w:rsidRPr="00C25951">
        <w:rPr>
          <w:rFonts w:cstheme="minorHAnsi"/>
          <w:sz w:val="24"/>
          <w:szCs w:val="24"/>
        </w:rPr>
        <w:t>13,5 km včetně tunelu dlouhého 7,5 km</w:t>
      </w:r>
    </w:p>
    <w:p w14:paraId="070C69D1" w14:textId="2171461B" w:rsidR="00D64BF1" w:rsidRPr="006C4B17" w:rsidRDefault="00D64BF1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Kategorie:</w:t>
      </w:r>
      <w:r>
        <w:rPr>
          <w:rFonts w:cstheme="minorHAnsi"/>
          <w:b/>
          <w:bCs/>
          <w:sz w:val="24"/>
          <w:szCs w:val="24"/>
        </w:rPr>
        <w:tab/>
      </w:r>
      <w:r w:rsidRPr="00C25951">
        <w:rPr>
          <w:rFonts w:cstheme="minorHAnsi"/>
          <w:sz w:val="24"/>
          <w:szCs w:val="24"/>
        </w:rPr>
        <w:t>D26,5 s návrhovou rychlostí 130 km / hod</w:t>
      </w:r>
    </w:p>
    <w:p w14:paraId="0A2A48E4" w14:textId="306E1545" w:rsidR="006C4B17" w:rsidRPr="006C4B17" w:rsidRDefault="00D64BF1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5B3CA6B2" w14:textId="436ABC0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>Lokalita</w:t>
      </w:r>
    </w:p>
    <w:p w14:paraId="40D3DE3E" w14:textId="7777777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</w:p>
    <w:p w14:paraId="1B01D9BA" w14:textId="52C109AF" w:rsidR="006C4B17" w:rsidRPr="006C4B17" w:rsidRDefault="006C4B17" w:rsidP="006C4B17">
      <w:pPr>
        <w:spacing w:after="0" w:line="240" w:lineRule="auto"/>
        <w:rPr>
          <w:rFonts w:cstheme="minorHAnsi"/>
          <w:sz w:val="24"/>
          <w:szCs w:val="24"/>
        </w:rPr>
      </w:pPr>
      <w:r w:rsidRPr="006C4B17">
        <w:rPr>
          <w:rFonts w:cstheme="minorHAnsi"/>
          <w:sz w:val="24"/>
          <w:szCs w:val="24"/>
        </w:rPr>
        <w:t xml:space="preserve">Předmětný úsek dálnice D1 je součástí dopravního koridoru č. </w:t>
      </w:r>
      <w:r w:rsidR="003B6528">
        <w:rPr>
          <w:rFonts w:cstheme="minorHAnsi"/>
          <w:sz w:val="24"/>
          <w:szCs w:val="24"/>
        </w:rPr>
        <w:t>5</w:t>
      </w:r>
      <w:r w:rsidRPr="006C4B17">
        <w:rPr>
          <w:rFonts w:cstheme="minorHAnsi"/>
          <w:sz w:val="24"/>
          <w:szCs w:val="24"/>
        </w:rPr>
        <w:t xml:space="preserve"> v trase </w:t>
      </w:r>
      <w:proofErr w:type="gramStart"/>
      <w:r w:rsidRPr="006C4B17">
        <w:rPr>
          <w:rFonts w:cstheme="minorHAnsi"/>
          <w:sz w:val="24"/>
          <w:szCs w:val="24"/>
        </w:rPr>
        <w:t>Bratislava - Žilina</w:t>
      </w:r>
      <w:proofErr w:type="gramEnd"/>
      <w:r w:rsidRPr="006C4B17">
        <w:rPr>
          <w:rFonts w:cstheme="minorHAnsi"/>
          <w:sz w:val="24"/>
          <w:szCs w:val="24"/>
        </w:rPr>
        <w:t xml:space="preserve"> - Košice - Užhorod (Ukrajina), v souladu s trasami evropských multimodálních dopravních koridorů.</w:t>
      </w:r>
    </w:p>
    <w:p w14:paraId="310A68F2" w14:textId="7777777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768E47A" w14:textId="4DAF663C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>Účel stavby</w:t>
      </w:r>
    </w:p>
    <w:p w14:paraId="0E1210FD" w14:textId="7777777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</w:p>
    <w:p w14:paraId="7FA0A4E1" w14:textId="6B556F88" w:rsidR="006C4B17" w:rsidRPr="006C4B17" w:rsidRDefault="00D45434" w:rsidP="006C4B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Dokončení úseku</w:t>
      </w:r>
      <w:r w:rsidR="006C4B17" w:rsidRPr="006C4B17">
        <w:rPr>
          <w:rFonts w:cstheme="minorHAnsi"/>
          <w:sz w:val="24"/>
          <w:szCs w:val="24"/>
        </w:rPr>
        <w:t xml:space="preserve"> poskytne vyšší komfort</w:t>
      </w:r>
      <w:r w:rsidR="00145CCF">
        <w:rPr>
          <w:rFonts w:cstheme="minorHAnsi"/>
          <w:sz w:val="24"/>
          <w:szCs w:val="24"/>
        </w:rPr>
        <w:t xml:space="preserve">, </w:t>
      </w:r>
      <w:r w:rsidR="006C4B17" w:rsidRPr="006C4B17">
        <w:rPr>
          <w:rFonts w:cstheme="minorHAnsi"/>
          <w:sz w:val="24"/>
          <w:szCs w:val="24"/>
        </w:rPr>
        <w:t>plynulost a bezpečnost dopravy, sníží se nehodovost, zlepší se kvalita životního prostředí snížením vysokého zatížení hlukem a dosáhnou se příznivé hygienické limity v přilehlých obcích.</w:t>
      </w:r>
      <w:r w:rsidR="00145CCF">
        <w:rPr>
          <w:rFonts w:cstheme="minorHAnsi"/>
          <w:sz w:val="24"/>
          <w:szCs w:val="24"/>
        </w:rPr>
        <w:t xml:space="preserve"> Oproti stávající trase </w:t>
      </w:r>
      <w:r w:rsidR="006C4B17" w:rsidRPr="006C4B17">
        <w:rPr>
          <w:rFonts w:cstheme="minorHAnsi"/>
          <w:sz w:val="24"/>
          <w:szCs w:val="24"/>
        </w:rPr>
        <w:t xml:space="preserve">přinese úsek úsporu </w:t>
      </w:r>
      <w:r w:rsidR="00857AEB">
        <w:rPr>
          <w:rFonts w:cstheme="minorHAnsi"/>
          <w:sz w:val="24"/>
          <w:szCs w:val="24"/>
        </w:rPr>
        <w:t>cca 23 minut</w:t>
      </w:r>
      <w:r w:rsidR="006C4B17" w:rsidRPr="006C4B17">
        <w:rPr>
          <w:rFonts w:cstheme="minorHAnsi"/>
          <w:sz w:val="24"/>
          <w:szCs w:val="24"/>
        </w:rPr>
        <w:t xml:space="preserve">, propojí </w:t>
      </w:r>
      <w:r w:rsidR="00320888">
        <w:rPr>
          <w:rFonts w:cstheme="minorHAnsi"/>
          <w:sz w:val="24"/>
          <w:szCs w:val="24"/>
        </w:rPr>
        <w:t xml:space="preserve">se totiž </w:t>
      </w:r>
      <w:r w:rsidR="00F46A83">
        <w:rPr>
          <w:rFonts w:cstheme="minorHAnsi"/>
          <w:sz w:val="24"/>
          <w:szCs w:val="24"/>
        </w:rPr>
        <w:t>nedávno</w:t>
      </w:r>
      <w:r w:rsidR="006C4B17" w:rsidRPr="006C4B17">
        <w:rPr>
          <w:rFonts w:cstheme="minorHAnsi"/>
          <w:sz w:val="24"/>
          <w:szCs w:val="24"/>
        </w:rPr>
        <w:t xml:space="preserve"> otevřený úsek D1 </w:t>
      </w:r>
      <w:proofErr w:type="spellStart"/>
      <w:r w:rsidR="006C4B17" w:rsidRPr="006C4B17">
        <w:rPr>
          <w:rFonts w:cstheme="minorHAnsi"/>
          <w:sz w:val="24"/>
          <w:szCs w:val="24"/>
        </w:rPr>
        <w:t>Hričovské</w:t>
      </w:r>
      <w:proofErr w:type="spellEnd"/>
      <w:r w:rsidR="006C4B17" w:rsidRPr="006C4B1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6C4B17" w:rsidRPr="006C4B17">
        <w:rPr>
          <w:rFonts w:cstheme="minorHAnsi"/>
          <w:sz w:val="24"/>
          <w:szCs w:val="24"/>
        </w:rPr>
        <w:t>Podhradie</w:t>
      </w:r>
      <w:proofErr w:type="spellEnd"/>
      <w:r w:rsidR="006C4B17" w:rsidRPr="006C4B17">
        <w:rPr>
          <w:rFonts w:cstheme="minorHAnsi"/>
          <w:sz w:val="24"/>
          <w:szCs w:val="24"/>
        </w:rPr>
        <w:t xml:space="preserve"> - </w:t>
      </w:r>
      <w:proofErr w:type="spellStart"/>
      <w:r w:rsidR="006C4B17" w:rsidRPr="006C4B17">
        <w:rPr>
          <w:rFonts w:cstheme="minorHAnsi"/>
          <w:sz w:val="24"/>
          <w:szCs w:val="24"/>
        </w:rPr>
        <w:t>Lietavská</w:t>
      </w:r>
      <w:proofErr w:type="spellEnd"/>
      <w:proofErr w:type="gramEnd"/>
      <w:r w:rsidR="006C4B17" w:rsidRPr="006C4B17">
        <w:rPr>
          <w:rFonts w:cstheme="minorHAnsi"/>
          <w:sz w:val="24"/>
          <w:szCs w:val="24"/>
        </w:rPr>
        <w:t xml:space="preserve"> </w:t>
      </w:r>
      <w:proofErr w:type="spellStart"/>
      <w:r w:rsidR="006C4B17" w:rsidRPr="006C4B17">
        <w:rPr>
          <w:rFonts w:cstheme="minorHAnsi"/>
          <w:sz w:val="24"/>
          <w:szCs w:val="24"/>
        </w:rPr>
        <w:t>Lúčka</w:t>
      </w:r>
      <w:proofErr w:type="spellEnd"/>
      <w:r w:rsidR="006C4B17" w:rsidRPr="006C4B17">
        <w:rPr>
          <w:rFonts w:cstheme="minorHAnsi"/>
          <w:sz w:val="24"/>
          <w:szCs w:val="24"/>
        </w:rPr>
        <w:t xml:space="preserve"> s již existujícím dálničním obchvatem Martina</w:t>
      </w:r>
      <w:r w:rsidR="00857AEB">
        <w:rPr>
          <w:rFonts w:cstheme="minorHAnsi"/>
          <w:sz w:val="24"/>
          <w:szCs w:val="24"/>
        </w:rPr>
        <w:t>, čímž</w:t>
      </w:r>
      <w:r w:rsidR="006C4B17" w:rsidRPr="006C4B17">
        <w:rPr>
          <w:rFonts w:cstheme="minorHAnsi"/>
          <w:sz w:val="24"/>
          <w:szCs w:val="24"/>
        </w:rPr>
        <w:t xml:space="preserve"> </w:t>
      </w:r>
      <w:r w:rsidR="00857AEB">
        <w:rPr>
          <w:rFonts w:cstheme="minorHAnsi"/>
          <w:sz w:val="24"/>
          <w:szCs w:val="24"/>
        </w:rPr>
        <w:t>v</w:t>
      </w:r>
      <w:r w:rsidR="006C4B17" w:rsidRPr="006C4B17">
        <w:rPr>
          <w:rFonts w:cstheme="minorHAnsi"/>
          <w:sz w:val="24"/>
          <w:szCs w:val="24"/>
        </w:rPr>
        <w:t xml:space="preserve">znikne úplný obchvat Žiliny. Motoristé se </w:t>
      </w:r>
      <w:r w:rsidR="00F46A83">
        <w:rPr>
          <w:rFonts w:cstheme="minorHAnsi"/>
          <w:sz w:val="24"/>
          <w:szCs w:val="24"/>
        </w:rPr>
        <w:t>tak</w:t>
      </w:r>
      <w:r w:rsidR="00330866">
        <w:rPr>
          <w:rFonts w:cstheme="minorHAnsi"/>
          <w:sz w:val="24"/>
          <w:szCs w:val="24"/>
        </w:rPr>
        <w:t xml:space="preserve"> </w:t>
      </w:r>
      <w:r w:rsidR="006C4B17" w:rsidRPr="006C4B17">
        <w:rPr>
          <w:rFonts w:cstheme="minorHAnsi"/>
          <w:sz w:val="24"/>
          <w:szCs w:val="24"/>
        </w:rPr>
        <w:t xml:space="preserve">vyhnou problémovému </w:t>
      </w:r>
      <w:r w:rsidR="006C4B17">
        <w:rPr>
          <w:rFonts w:cstheme="minorHAnsi"/>
          <w:sz w:val="24"/>
          <w:szCs w:val="24"/>
        </w:rPr>
        <w:t xml:space="preserve">úseku pod hradem </w:t>
      </w:r>
      <w:proofErr w:type="spellStart"/>
      <w:r w:rsidR="006C4B17">
        <w:rPr>
          <w:rFonts w:cstheme="minorHAnsi"/>
          <w:sz w:val="24"/>
          <w:szCs w:val="24"/>
        </w:rPr>
        <w:t>Strečno</w:t>
      </w:r>
      <w:proofErr w:type="spellEnd"/>
      <w:r w:rsidR="00857AEB">
        <w:rPr>
          <w:rFonts w:cstheme="minorHAnsi"/>
          <w:sz w:val="24"/>
          <w:szCs w:val="24"/>
        </w:rPr>
        <w:t>.</w:t>
      </w:r>
    </w:p>
    <w:p w14:paraId="50E24379" w14:textId="7777777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</w:p>
    <w:p w14:paraId="13435CFD" w14:textId="69D37B20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  <w:r w:rsidRPr="006C4B17">
        <w:rPr>
          <w:rFonts w:cstheme="minorHAnsi"/>
          <w:b/>
          <w:bCs/>
          <w:sz w:val="24"/>
          <w:szCs w:val="24"/>
        </w:rPr>
        <w:t>Popis</w:t>
      </w:r>
    </w:p>
    <w:p w14:paraId="1A531C32" w14:textId="77777777" w:rsidR="006C4B17" w:rsidRPr="006C4B17" w:rsidRDefault="006C4B17" w:rsidP="006C4B17">
      <w:pPr>
        <w:spacing w:after="0" w:line="240" w:lineRule="auto"/>
        <w:ind w:left="2124" w:hanging="2124"/>
        <w:rPr>
          <w:rFonts w:cstheme="minorHAnsi"/>
          <w:b/>
          <w:bCs/>
          <w:sz w:val="24"/>
          <w:szCs w:val="24"/>
        </w:rPr>
      </w:pPr>
    </w:p>
    <w:p w14:paraId="016D6C2E" w14:textId="77777777" w:rsidR="006C4B17" w:rsidRPr="00F46A83" w:rsidRDefault="006C4B17" w:rsidP="006C4B17">
      <w:pPr>
        <w:spacing w:after="0" w:line="240" w:lineRule="auto"/>
        <w:rPr>
          <w:rFonts w:cstheme="minorHAnsi"/>
          <w:sz w:val="24"/>
          <w:szCs w:val="24"/>
        </w:rPr>
      </w:pPr>
      <w:r w:rsidRPr="00F46A83">
        <w:rPr>
          <w:rFonts w:cstheme="minorHAnsi"/>
          <w:sz w:val="24"/>
          <w:szCs w:val="24"/>
        </w:rPr>
        <w:t xml:space="preserve">Úsek dálnice D1 </w:t>
      </w:r>
      <w:proofErr w:type="spellStart"/>
      <w:r w:rsidRPr="00F46A83">
        <w:rPr>
          <w:rFonts w:cstheme="minorHAnsi"/>
          <w:sz w:val="24"/>
          <w:szCs w:val="24"/>
        </w:rPr>
        <w:t>Lietavská</w:t>
      </w:r>
      <w:proofErr w:type="spellEnd"/>
      <w:r w:rsidRPr="00F46A8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46A83">
        <w:rPr>
          <w:rFonts w:cstheme="minorHAnsi"/>
          <w:sz w:val="24"/>
          <w:szCs w:val="24"/>
        </w:rPr>
        <w:t>Lúčka</w:t>
      </w:r>
      <w:proofErr w:type="spellEnd"/>
      <w:r w:rsidRPr="00F46A83">
        <w:rPr>
          <w:rFonts w:cstheme="minorHAnsi"/>
          <w:sz w:val="24"/>
          <w:szCs w:val="24"/>
        </w:rPr>
        <w:t xml:space="preserve"> - Višňové</w:t>
      </w:r>
      <w:proofErr w:type="gramEnd"/>
      <w:r w:rsidRPr="00F46A83">
        <w:rPr>
          <w:rFonts w:cstheme="minorHAnsi"/>
          <w:sz w:val="24"/>
          <w:szCs w:val="24"/>
        </w:rPr>
        <w:t xml:space="preserve"> - </w:t>
      </w:r>
      <w:proofErr w:type="spellStart"/>
      <w:r w:rsidRPr="00F46A83">
        <w:rPr>
          <w:rFonts w:cstheme="minorHAnsi"/>
          <w:sz w:val="24"/>
          <w:szCs w:val="24"/>
        </w:rPr>
        <w:t>Dubná</w:t>
      </w:r>
      <w:proofErr w:type="spellEnd"/>
      <w:r w:rsidRPr="00F46A83">
        <w:rPr>
          <w:rFonts w:cstheme="minorHAnsi"/>
          <w:sz w:val="24"/>
          <w:szCs w:val="24"/>
        </w:rPr>
        <w:t xml:space="preserve"> Skala začíná v křižovatce </w:t>
      </w:r>
      <w:proofErr w:type="spellStart"/>
      <w:r w:rsidRPr="00F46A83">
        <w:rPr>
          <w:rFonts w:cstheme="minorHAnsi"/>
          <w:sz w:val="24"/>
          <w:szCs w:val="24"/>
        </w:rPr>
        <w:t>Lietavská</w:t>
      </w:r>
      <w:proofErr w:type="spellEnd"/>
      <w:r w:rsidRPr="00F46A83">
        <w:rPr>
          <w:rFonts w:cstheme="minorHAnsi"/>
          <w:sz w:val="24"/>
          <w:szCs w:val="24"/>
        </w:rPr>
        <w:t xml:space="preserve"> </w:t>
      </w:r>
      <w:proofErr w:type="spellStart"/>
      <w:r w:rsidRPr="00F46A83">
        <w:rPr>
          <w:rFonts w:cstheme="minorHAnsi"/>
          <w:sz w:val="24"/>
          <w:szCs w:val="24"/>
        </w:rPr>
        <w:t>Lúčka</w:t>
      </w:r>
      <w:proofErr w:type="spellEnd"/>
      <w:r w:rsidRPr="00F46A83">
        <w:rPr>
          <w:rFonts w:cstheme="minorHAnsi"/>
          <w:sz w:val="24"/>
          <w:szCs w:val="24"/>
        </w:rPr>
        <w:t xml:space="preserve">, kde trasa úseku navazuje přímo na předchozí úsek dálnice D1 </w:t>
      </w:r>
      <w:proofErr w:type="spellStart"/>
      <w:r w:rsidRPr="00F46A83">
        <w:rPr>
          <w:rFonts w:cstheme="minorHAnsi"/>
          <w:sz w:val="24"/>
          <w:szCs w:val="24"/>
        </w:rPr>
        <w:t>Hričovské</w:t>
      </w:r>
      <w:proofErr w:type="spellEnd"/>
      <w:r w:rsidRPr="00F46A83">
        <w:rPr>
          <w:rFonts w:cstheme="minorHAnsi"/>
          <w:sz w:val="24"/>
          <w:szCs w:val="24"/>
        </w:rPr>
        <w:t xml:space="preserve"> </w:t>
      </w:r>
      <w:proofErr w:type="spellStart"/>
      <w:r w:rsidRPr="00F46A83">
        <w:rPr>
          <w:rFonts w:cstheme="minorHAnsi"/>
          <w:sz w:val="24"/>
          <w:szCs w:val="24"/>
        </w:rPr>
        <w:t>Podhradie</w:t>
      </w:r>
      <w:proofErr w:type="spellEnd"/>
      <w:r w:rsidRPr="00F46A83">
        <w:rPr>
          <w:rFonts w:cstheme="minorHAnsi"/>
          <w:sz w:val="24"/>
          <w:szCs w:val="24"/>
        </w:rPr>
        <w:t xml:space="preserve"> - </w:t>
      </w:r>
      <w:proofErr w:type="spellStart"/>
      <w:r w:rsidRPr="00F46A83">
        <w:rPr>
          <w:rFonts w:cstheme="minorHAnsi"/>
          <w:sz w:val="24"/>
          <w:szCs w:val="24"/>
        </w:rPr>
        <w:t>Lietavská</w:t>
      </w:r>
      <w:proofErr w:type="spellEnd"/>
      <w:r w:rsidRPr="00F46A83">
        <w:rPr>
          <w:rFonts w:cstheme="minorHAnsi"/>
          <w:sz w:val="24"/>
          <w:szCs w:val="24"/>
        </w:rPr>
        <w:t xml:space="preserve"> </w:t>
      </w:r>
      <w:proofErr w:type="spellStart"/>
      <w:r w:rsidRPr="00F46A83">
        <w:rPr>
          <w:rFonts w:cstheme="minorHAnsi"/>
          <w:sz w:val="24"/>
          <w:szCs w:val="24"/>
        </w:rPr>
        <w:t>Lúčka</w:t>
      </w:r>
      <w:proofErr w:type="spellEnd"/>
      <w:r w:rsidRPr="00F46A83">
        <w:rPr>
          <w:rFonts w:cstheme="minorHAnsi"/>
          <w:sz w:val="24"/>
          <w:szCs w:val="24"/>
        </w:rPr>
        <w:t xml:space="preserve">. Křižovatka pomocí plánovaného přivaděče umožní propojení dálnice D1 s městem Žilina a cestou I / 64. Za křižovatkou trasa dálnice postupuje směrem na východ, protíná katastry obcí </w:t>
      </w:r>
      <w:proofErr w:type="spellStart"/>
      <w:r w:rsidRPr="00F46A83">
        <w:rPr>
          <w:rFonts w:cstheme="minorHAnsi"/>
          <w:sz w:val="24"/>
          <w:szCs w:val="24"/>
        </w:rPr>
        <w:t>Porúbka</w:t>
      </w:r>
      <w:proofErr w:type="spellEnd"/>
      <w:r w:rsidRPr="00F46A83">
        <w:rPr>
          <w:rFonts w:cstheme="minorHAnsi"/>
          <w:sz w:val="24"/>
          <w:szCs w:val="24"/>
        </w:rPr>
        <w:t xml:space="preserve">, Rosina, Višňové až splyne s tunelem Višňové. Tunel prochází pod vrch Hoblík a po více než sedmi kilometrech vyúsťuje v křižovatce </w:t>
      </w:r>
      <w:proofErr w:type="spellStart"/>
      <w:r w:rsidRPr="00F46A83">
        <w:rPr>
          <w:rFonts w:cstheme="minorHAnsi"/>
          <w:sz w:val="24"/>
          <w:szCs w:val="24"/>
        </w:rPr>
        <w:t>Dubná</w:t>
      </w:r>
      <w:proofErr w:type="spellEnd"/>
      <w:r w:rsidRPr="00F46A83">
        <w:rPr>
          <w:rFonts w:cstheme="minorHAnsi"/>
          <w:sz w:val="24"/>
          <w:szCs w:val="24"/>
        </w:rPr>
        <w:t xml:space="preserve"> Skala a napojí se na další pokračování D1.</w:t>
      </w:r>
    </w:p>
    <w:sectPr w:rsidR="006C4B17" w:rsidRPr="00F46A83" w:rsidSect="00D01BB8">
      <w:headerReference w:type="default" r:id="rId13"/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9FAC" w14:textId="77777777" w:rsidR="00333EC9" w:rsidRDefault="00333EC9" w:rsidP="00B63C2A">
      <w:pPr>
        <w:spacing w:after="0" w:line="240" w:lineRule="auto"/>
      </w:pPr>
      <w:r>
        <w:separator/>
      </w:r>
    </w:p>
  </w:endnote>
  <w:endnote w:type="continuationSeparator" w:id="0">
    <w:p w14:paraId="594FCB0B" w14:textId="77777777" w:rsidR="00333EC9" w:rsidRDefault="00333EC9" w:rsidP="00B63C2A">
      <w:pPr>
        <w:spacing w:after="0" w:line="240" w:lineRule="auto"/>
      </w:pPr>
      <w:r>
        <w:continuationSeparator/>
      </w:r>
    </w:p>
  </w:endnote>
  <w:endnote w:type="continuationNotice" w:id="1">
    <w:p w14:paraId="1A8E9401" w14:textId="77777777" w:rsidR="002730F3" w:rsidRDefault="00273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46A1" w14:textId="77777777" w:rsidR="00333EC9" w:rsidRDefault="00333EC9" w:rsidP="00B63C2A">
      <w:pPr>
        <w:spacing w:after="0" w:line="240" w:lineRule="auto"/>
      </w:pPr>
      <w:r>
        <w:separator/>
      </w:r>
    </w:p>
  </w:footnote>
  <w:footnote w:type="continuationSeparator" w:id="0">
    <w:p w14:paraId="36563682" w14:textId="77777777" w:rsidR="00333EC9" w:rsidRDefault="00333EC9" w:rsidP="00B63C2A">
      <w:pPr>
        <w:spacing w:after="0" w:line="240" w:lineRule="auto"/>
      </w:pPr>
      <w:r>
        <w:continuationSeparator/>
      </w:r>
    </w:p>
  </w:footnote>
  <w:footnote w:type="continuationNotice" w:id="1">
    <w:p w14:paraId="488479D3" w14:textId="77777777" w:rsidR="002730F3" w:rsidRDefault="00273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0C52" w14:textId="77777777" w:rsidR="00B63C2A" w:rsidRDefault="00B63C2A" w:rsidP="00B63C2A">
    <w:pPr>
      <w:pStyle w:val="Zhlav"/>
    </w:pPr>
  </w:p>
  <w:p w14:paraId="0AED75D1" w14:textId="77777777" w:rsidR="00B63C2A" w:rsidRDefault="00B63C2A" w:rsidP="00B63C2A">
    <w:pPr>
      <w:pStyle w:val="Zhlav"/>
    </w:pPr>
  </w:p>
  <w:p w14:paraId="52CD861A" w14:textId="77777777" w:rsidR="00B63C2A" w:rsidRDefault="00B63C2A" w:rsidP="00B63C2A">
    <w:pPr>
      <w:pStyle w:val="Zhlav"/>
    </w:pPr>
  </w:p>
  <w:p w14:paraId="319E6F9C" w14:textId="77777777" w:rsidR="00B63C2A" w:rsidRDefault="00B63C2A" w:rsidP="00B63C2A">
    <w:pPr>
      <w:pStyle w:val="Zhlav"/>
      <w:jc w:val="right"/>
      <w:rPr>
        <w:rFonts w:ascii="Arial" w:hAnsi="Arial"/>
        <w:sz w:val="52"/>
      </w:rPr>
    </w:pPr>
    <w:r>
      <w:rPr>
        <w:noProof/>
        <w:lang w:eastAsia="cs-CZ"/>
      </w:rPr>
      <w:drawing>
        <wp:anchor distT="0" distB="0" distL="133350" distR="114300" simplePos="0" relativeHeight="251658240" behindDoc="1" locked="0" layoutInCell="1" allowOverlap="1" wp14:anchorId="178D08E8" wp14:editId="189B6FCB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  <w:sz w:val="52"/>
      </w:rPr>
      <w:t>Tisková zpráva</w:t>
    </w:r>
  </w:p>
  <w:p w14:paraId="262C772F" w14:textId="77777777" w:rsidR="00B63C2A" w:rsidRDefault="00B63C2A" w:rsidP="00B63C2A">
    <w:pPr>
      <w:pStyle w:val="Zhlav"/>
    </w:pPr>
  </w:p>
  <w:p w14:paraId="12E512CE" w14:textId="77777777" w:rsidR="00B63C2A" w:rsidRDefault="00B63C2A" w:rsidP="00B63C2A">
    <w:pPr>
      <w:pStyle w:val="Zhlav"/>
    </w:pPr>
  </w:p>
  <w:p w14:paraId="790F1C4F" w14:textId="77777777" w:rsidR="00B63C2A" w:rsidRDefault="00B63C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2C5"/>
    <w:multiLevelType w:val="hybridMultilevel"/>
    <w:tmpl w:val="F858003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3C3"/>
    <w:multiLevelType w:val="hybridMultilevel"/>
    <w:tmpl w:val="EE525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8A6"/>
    <w:multiLevelType w:val="multilevel"/>
    <w:tmpl w:val="ACB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D74C6"/>
    <w:multiLevelType w:val="multilevel"/>
    <w:tmpl w:val="2E7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C3899"/>
    <w:multiLevelType w:val="hybridMultilevel"/>
    <w:tmpl w:val="0628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3B80"/>
    <w:multiLevelType w:val="hybridMultilevel"/>
    <w:tmpl w:val="57EC78D4"/>
    <w:lvl w:ilvl="0" w:tplc="26B8B6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C7B17"/>
    <w:multiLevelType w:val="hybridMultilevel"/>
    <w:tmpl w:val="BB74F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451F"/>
    <w:multiLevelType w:val="hybridMultilevel"/>
    <w:tmpl w:val="682243EA"/>
    <w:lvl w:ilvl="0" w:tplc="11D451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B76CE"/>
    <w:multiLevelType w:val="hybridMultilevel"/>
    <w:tmpl w:val="B07AA64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2A"/>
    <w:rsid w:val="0001095B"/>
    <w:rsid w:val="00015D8C"/>
    <w:rsid w:val="0002280B"/>
    <w:rsid w:val="00022F18"/>
    <w:rsid w:val="000254FF"/>
    <w:rsid w:val="00051BBF"/>
    <w:rsid w:val="00067C56"/>
    <w:rsid w:val="00070E3B"/>
    <w:rsid w:val="0007286F"/>
    <w:rsid w:val="00073978"/>
    <w:rsid w:val="00076B22"/>
    <w:rsid w:val="0008719D"/>
    <w:rsid w:val="00094116"/>
    <w:rsid w:val="000979B0"/>
    <w:rsid w:val="000A46CC"/>
    <w:rsid w:val="000C61B6"/>
    <w:rsid w:val="000C7C28"/>
    <w:rsid w:val="000D37AC"/>
    <w:rsid w:val="000D3B51"/>
    <w:rsid w:val="000D41CA"/>
    <w:rsid w:val="00106D63"/>
    <w:rsid w:val="00107BAB"/>
    <w:rsid w:val="00110000"/>
    <w:rsid w:val="00112EE9"/>
    <w:rsid w:val="0011509C"/>
    <w:rsid w:val="001216AB"/>
    <w:rsid w:val="00126EFD"/>
    <w:rsid w:val="00127E98"/>
    <w:rsid w:val="00131360"/>
    <w:rsid w:val="00135A6C"/>
    <w:rsid w:val="00141D00"/>
    <w:rsid w:val="00143D88"/>
    <w:rsid w:val="00145CCF"/>
    <w:rsid w:val="001846B5"/>
    <w:rsid w:val="001858F8"/>
    <w:rsid w:val="001941FC"/>
    <w:rsid w:val="00194767"/>
    <w:rsid w:val="001A7A17"/>
    <w:rsid w:val="001B01F2"/>
    <w:rsid w:val="001B7BBF"/>
    <w:rsid w:val="001D7479"/>
    <w:rsid w:val="001E30FE"/>
    <w:rsid w:val="0020000B"/>
    <w:rsid w:val="0021524B"/>
    <w:rsid w:val="00236B46"/>
    <w:rsid w:val="0025003B"/>
    <w:rsid w:val="00253FC7"/>
    <w:rsid w:val="0025434F"/>
    <w:rsid w:val="00257E81"/>
    <w:rsid w:val="00260A49"/>
    <w:rsid w:val="002633AF"/>
    <w:rsid w:val="002730F3"/>
    <w:rsid w:val="0027520F"/>
    <w:rsid w:val="00291887"/>
    <w:rsid w:val="0030715C"/>
    <w:rsid w:val="00320888"/>
    <w:rsid w:val="00321566"/>
    <w:rsid w:val="00325E84"/>
    <w:rsid w:val="00330866"/>
    <w:rsid w:val="00333EC9"/>
    <w:rsid w:val="003369C1"/>
    <w:rsid w:val="003608B3"/>
    <w:rsid w:val="00392063"/>
    <w:rsid w:val="003A1755"/>
    <w:rsid w:val="003A51EF"/>
    <w:rsid w:val="003B6528"/>
    <w:rsid w:val="003E19C1"/>
    <w:rsid w:val="003F1BFB"/>
    <w:rsid w:val="003F1EE4"/>
    <w:rsid w:val="003F70EF"/>
    <w:rsid w:val="00404975"/>
    <w:rsid w:val="00415AE1"/>
    <w:rsid w:val="004203CE"/>
    <w:rsid w:val="00433FAE"/>
    <w:rsid w:val="00444B8F"/>
    <w:rsid w:val="00445A89"/>
    <w:rsid w:val="0045544D"/>
    <w:rsid w:val="0046652B"/>
    <w:rsid w:val="00477E42"/>
    <w:rsid w:val="00481E1E"/>
    <w:rsid w:val="00490864"/>
    <w:rsid w:val="00491634"/>
    <w:rsid w:val="00493EDF"/>
    <w:rsid w:val="004A6FDB"/>
    <w:rsid w:val="004B3289"/>
    <w:rsid w:val="004B5027"/>
    <w:rsid w:val="004C35C2"/>
    <w:rsid w:val="004C4BBB"/>
    <w:rsid w:val="004D4D38"/>
    <w:rsid w:val="004D7538"/>
    <w:rsid w:val="004E7BD4"/>
    <w:rsid w:val="0050742B"/>
    <w:rsid w:val="00516E59"/>
    <w:rsid w:val="005245DF"/>
    <w:rsid w:val="00541B0B"/>
    <w:rsid w:val="00547C9B"/>
    <w:rsid w:val="00551C27"/>
    <w:rsid w:val="0055567F"/>
    <w:rsid w:val="00561924"/>
    <w:rsid w:val="00563281"/>
    <w:rsid w:val="005A09D2"/>
    <w:rsid w:val="005B6BE9"/>
    <w:rsid w:val="005C0769"/>
    <w:rsid w:val="005C3444"/>
    <w:rsid w:val="005D0EAC"/>
    <w:rsid w:val="005E1FE5"/>
    <w:rsid w:val="005E2143"/>
    <w:rsid w:val="005E58B6"/>
    <w:rsid w:val="005F2117"/>
    <w:rsid w:val="005F2AD7"/>
    <w:rsid w:val="005F616F"/>
    <w:rsid w:val="005F6D87"/>
    <w:rsid w:val="005F7950"/>
    <w:rsid w:val="0060744E"/>
    <w:rsid w:val="00632C6E"/>
    <w:rsid w:val="00673E07"/>
    <w:rsid w:val="00677AF7"/>
    <w:rsid w:val="006A320F"/>
    <w:rsid w:val="006A7B60"/>
    <w:rsid w:val="006B2FE1"/>
    <w:rsid w:val="006C4B17"/>
    <w:rsid w:val="006E4710"/>
    <w:rsid w:val="00701D54"/>
    <w:rsid w:val="00717B89"/>
    <w:rsid w:val="007210E0"/>
    <w:rsid w:val="0073300B"/>
    <w:rsid w:val="007455A8"/>
    <w:rsid w:val="00753C6E"/>
    <w:rsid w:val="0077189D"/>
    <w:rsid w:val="0077433C"/>
    <w:rsid w:val="0078711A"/>
    <w:rsid w:val="0078741E"/>
    <w:rsid w:val="00790AA8"/>
    <w:rsid w:val="00793F08"/>
    <w:rsid w:val="00795816"/>
    <w:rsid w:val="007A70EE"/>
    <w:rsid w:val="007B3A74"/>
    <w:rsid w:val="007B6EE2"/>
    <w:rsid w:val="007C3F04"/>
    <w:rsid w:val="007D2979"/>
    <w:rsid w:val="007D308A"/>
    <w:rsid w:val="007D513E"/>
    <w:rsid w:val="007D6E32"/>
    <w:rsid w:val="007F1168"/>
    <w:rsid w:val="007F66A3"/>
    <w:rsid w:val="00805971"/>
    <w:rsid w:val="00814B61"/>
    <w:rsid w:val="008153EF"/>
    <w:rsid w:val="00820BF9"/>
    <w:rsid w:val="00820C94"/>
    <w:rsid w:val="00821D53"/>
    <w:rsid w:val="00845041"/>
    <w:rsid w:val="00850AE2"/>
    <w:rsid w:val="0085273A"/>
    <w:rsid w:val="0085775F"/>
    <w:rsid w:val="00857AEB"/>
    <w:rsid w:val="00861084"/>
    <w:rsid w:val="0087609D"/>
    <w:rsid w:val="0088403B"/>
    <w:rsid w:val="00895D20"/>
    <w:rsid w:val="008A4DF9"/>
    <w:rsid w:val="008B0FC4"/>
    <w:rsid w:val="008B3E23"/>
    <w:rsid w:val="008C4516"/>
    <w:rsid w:val="008D11DE"/>
    <w:rsid w:val="008D29E1"/>
    <w:rsid w:val="008D624D"/>
    <w:rsid w:val="008F3F9E"/>
    <w:rsid w:val="008F4CD5"/>
    <w:rsid w:val="009010BC"/>
    <w:rsid w:val="00907221"/>
    <w:rsid w:val="00912E67"/>
    <w:rsid w:val="00924454"/>
    <w:rsid w:val="00950446"/>
    <w:rsid w:val="009542D8"/>
    <w:rsid w:val="00964083"/>
    <w:rsid w:val="009770CF"/>
    <w:rsid w:val="00994B83"/>
    <w:rsid w:val="009A718C"/>
    <w:rsid w:val="009B29F3"/>
    <w:rsid w:val="009B6FDE"/>
    <w:rsid w:val="009C663A"/>
    <w:rsid w:val="00A00323"/>
    <w:rsid w:val="00A118D1"/>
    <w:rsid w:val="00A34271"/>
    <w:rsid w:val="00A473FA"/>
    <w:rsid w:val="00A56544"/>
    <w:rsid w:val="00A5733B"/>
    <w:rsid w:val="00A61718"/>
    <w:rsid w:val="00A70846"/>
    <w:rsid w:val="00A708BE"/>
    <w:rsid w:val="00A727AB"/>
    <w:rsid w:val="00A75FEB"/>
    <w:rsid w:val="00A761FB"/>
    <w:rsid w:val="00A85489"/>
    <w:rsid w:val="00A856D8"/>
    <w:rsid w:val="00A870E8"/>
    <w:rsid w:val="00A9184C"/>
    <w:rsid w:val="00A96FA1"/>
    <w:rsid w:val="00A97342"/>
    <w:rsid w:val="00AA4F6E"/>
    <w:rsid w:val="00AD2CDC"/>
    <w:rsid w:val="00AF5786"/>
    <w:rsid w:val="00AF7C3C"/>
    <w:rsid w:val="00B17ABC"/>
    <w:rsid w:val="00B2101C"/>
    <w:rsid w:val="00B4100D"/>
    <w:rsid w:val="00B42903"/>
    <w:rsid w:val="00B43CD8"/>
    <w:rsid w:val="00B4776B"/>
    <w:rsid w:val="00B51EDA"/>
    <w:rsid w:val="00B537B9"/>
    <w:rsid w:val="00B55155"/>
    <w:rsid w:val="00B63C2A"/>
    <w:rsid w:val="00B81E0A"/>
    <w:rsid w:val="00B95159"/>
    <w:rsid w:val="00B962C2"/>
    <w:rsid w:val="00BA5D81"/>
    <w:rsid w:val="00BB1F5F"/>
    <w:rsid w:val="00BC0E2C"/>
    <w:rsid w:val="00C04770"/>
    <w:rsid w:val="00C25951"/>
    <w:rsid w:val="00C3498F"/>
    <w:rsid w:val="00C73228"/>
    <w:rsid w:val="00C77C6F"/>
    <w:rsid w:val="00C8537C"/>
    <w:rsid w:val="00C936AA"/>
    <w:rsid w:val="00C95EDD"/>
    <w:rsid w:val="00CA1F98"/>
    <w:rsid w:val="00CA2F10"/>
    <w:rsid w:val="00CA43FA"/>
    <w:rsid w:val="00CA479B"/>
    <w:rsid w:val="00CB4ACC"/>
    <w:rsid w:val="00CE4D16"/>
    <w:rsid w:val="00CF6434"/>
    <w:rsid w:val="00D01BB8"/>
    <w:rsid w:val="00D14C70"/>
    <w:rsid w:val="00D15E02"/>
    <w:rsid w:val="00D367A8"/>
    <w:rsid w:val="00D4329D"/>
    <w:rsid w:val="00D45434"/>
    <w:rsid w:val="00D47F3E"/>
    <w:rsid w:val="00D50486"/>
    <w:rsid w:val="00D617B9"/>
    <w:rsid w:val="00D62B1E"/>
    <w:rsid w:val="00D637C2"/>
    <w:rsid w:val="00D64BF1"/>
    <w:rsid w:val="00D67142"/>
    <w:rsid w:val="00D67808"/>
    <w:rsid w:val="00D74A45"/>
    <w:rsid w:val="00D8655E"/>
    <w:rsid w:val="00D86EAA"/>
    <w:rsid w:val="00D93A38"/>
    <w:rsid w:val="00D9642C"/>
    <w:rsid w:val="00D96DB0"/>
    <w:rsid w:val="00DA3D11"/>
    <w:rsid w:val="00DA6D3A"/>
    <w:rsid w:val="00DC3037"/>
    <w:rsid w:val="00DC5284"/>
    <w:rsid w:val="00DD46BF"/>
    <w:rsid w:val="00DE62F7"/>
    <w:rsid w:val="00DE66D8"/>
    <w:rsid w:val="00DE7A0C"/>
    <w:rsid w:val="00E13778"/>
    <w:rsid w:val="00E14154"/>
    <w:rsid w:val="00E213DB"/>
    <w:rsid w:val="00E2230E"/>
    <w:rsid w:val="00E22BC7"/>
    <w:rsid w:val="00E25E7B"/>
    <w:rsid w:val="00E454A4"/>
    <w:rsid w:val="00E47E3A"/>
    <w:rsid w:val="00E530A8"/>
    <w:rsid w:val="00E566B5"/>
    <w:rsid w:val="00E623F6"/>
    <w:rsid w:val="00E64592"/>
    <w:rsid w:val="00E657EA"/>
    <w:rsid w:val="00E7062E"/>
    <w:rsid w:val="00E72E2D"/>
    <w:rsid w:val="00E757AE"/>
    <w:rsid w:val="00E75BA3"/>
    <w:rsid w:val="00E76C55"/>
    <w:rsid w:val="00E871D2"/>
    <w:rsid w:val="00E87EB6"/>
    <w:rsid w:val="00E9204D"/>
    <w:rsid w:val="00E93FD4"/>
    <w:rsid w:val="00E94BBD"/>
    <w:rsid w:val="00EA0460"/>
    <w:rsid w:val="00EA6552"/>
    <w:rsid w:val="00ED3B6C"/>
    <w:rsid w:val="00EF3905"/>
    <w:rsid w:val="00EF68B0"/>
    <w:rsid w:val="00F00930"/>
    <w:rsid w:val="00F16EA8"/>
    <w:rsid w:val="00F26932"/>
    <w:rsid w:val="00F34BC6"/>
    <w:rsid w:val="00F46A83"/>
    <w:rsid w:val="00F672B3"/>
    <w:rsid w:val="00F740D6"/>
    <w:rsid w:val="00F81342"/>
    <w:rsid w:val="00FA5374"/>
    <w:rsid w:val="00FB081C"/>
    <w:rsid w:val="00FB182D"/>
    <w:rsid w:val="00FB5135"/>
    <w:rsid w:val="00FC75EC"/>
    <w:rsid w:val="00FD25C0"/>
    <w:rsid w:val="00FE339B"/>
    <w:rsid w:val="00FF409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930C"/>
  <w15:chartTrackingRefBased/>
  <w15:docId w15:val="{8EC21174-1D0D-44D3-940B-9B398C2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C2A"/>
  </w:style>
  <w:style w:type="paragraph" w:styleId="Zpat">
    <w:name w:val="footer"/>
    <w:basedOn w:val="Normln"/>
    <w:link w:val="ZpatChar"/>
    <w:uiPriority w:val="99"/>
    <w:unhideWhenUsed/>
    <w:rsid w:val="00B6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C2A"/>
  </w:style>
  <w:style w:type="character" w:styleId="Hypertextovodkaz">
    <w:name w:val="Hyperlink"/>
    <w:basedOn w:val="Standardnpsmoodstavce"/>
    <w:uiPriority w:val="99"/>
    <w:unhideWhenUsed/>
    <w:rsid w:val="00B63C2A"/>
    <w:rPr>
      <w:color w:val="0563C1"/>
      <w:u w:val="single"/>
    </w:rPr>
  </w:style>
  <w:style w:type="character" w:customStyle="1" w:styleId="Internetovodkaz">
    <w:name w:val="Internetový odkaz"/>
    <w:rsid w:val="003A1755"/>
    <w:rPr>
      <w:color w:val="0000FF"/>
      <w:u w:val="single"/>
    </w:rPr>
  </w:style>
  <w:style w:type="paragraph" w:styleId="Zkladntext">
    <w:name w:val="Body Text"/>
    <w:basedOn w:val="Normln"/>
    <w:link w:val="ZkladntextChar"/>
    <w:rsid w:val="003A1755"/>
    <w:pPr>
      <w:spacing w:after="0" w:line="240" w:lineRule="auto"/>
    </w:pPr>
    <w:rPr>
      <w:rFonts w:ascii="Skanska Sans Regular" w:eastAsia="Times New Roman" w:hAnsi="Skanska Sans Regular" w:cs="Times New Roman"/>
      <w:color w:val="00000A"/>
      <w:sz w:val="24"/>
      <w:szCs w:val="20"/>
      <w:lang w:val="sv-SE"/>
    </w:rPr>
  </w:style>
  <w:style w:type="character" w:customStyle="1" w:styleId="ZkladntextChar">
    <w:name w:val="Základní text Char"/>
    <w:basedOn w:val="Standardnpsmoodstavce"/>
    <w:link w:val="Zkladntext"/>
    <w:rsid w:val="003A1755"/>
    <w:rPr>
      <w:rFonts w:ascii="Skanska Sans Regular" w:eastAsia="Times New Roman" w:hAnsi="Skanska Sans Regular" w:cs="Times New Roman"/>
      <w:color w:val="00000A"/>
      <w:sz w:val="24"/>
      <w:szCs w:val="20"/>
      <w:lang w:val="sv-SE"/>
    </w:rPr>
  </w:style>
  <w:style w:type="paragraph" w:styleId="Odstavecseseznamem">
    <w:name w:val="List Paragraph"/>
    <w:basedOn w:val="Normln"/>
    <w:uiPriority w:val="34"/>
    <w:qFormat/>
    <w:rsid w:val="00C853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00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0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0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0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0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00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32C6E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473FA"/>
    <w:rPr>
      <w:b/>
      <w:bCs/>
    </w:rPr>
  </w:style>
  <w:style w:type="paragraph" w:styleId="Bezmezer">
    <w:name w:val="No Spacing"/>
    <w:uiPriority w:val="1"/>
    <w:qFormat/>
    <w:rsid w:val="00D01BB8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snovebude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vorca@ndsas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ata.voskarova@skansk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458DCD44474B848CC5E35D5074F2" ma:contentTypeVersion="12" ma:contentTypeDescription="Create a new document." ma:contentTypeScope="" ma:versionID="cddd2ef4e33792f0d0f28480646969be">
  <xsd:schema xmlns:xsd="http://www.w3.org/2001/XMLSchema" xmlns:xs="http://www.w3.org/2001/XMLSchema" xmlns:p="http://schemas.microsoft.com/office/2006/metadata/properties" xmlns:ns2="42d0ed2c-ae7a-4b09-841d-1846b0c5765a" xmlns:ns3="f4826a46-f857-424a-b666-8c374ca2c961" targetNamespace="http://schemas.microsoft.com/office/2006/metadata/properties" ma:root="true" ma:fieldsID="ea722e1a35ff50786b107add35e1d526" ns2:_="" ns3:_="">
    <xsd:import namespace="42d0ed2c-ae7a-4b09-841d-1846b0c5765a"/>
    <xsd:import namespace="f4826a46-f857-424a-b666-8c374ca2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ed2c-ae7a-4b09-841d-1846b0c57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6a46-f857-424a-b666-8c374ca2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9D389-7852-443C-8F9A-21A14F7CB35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4826a46-f857-424a-b666-8c374ca2c961"/>
    <ds:schemaRef ds:uri="http://purl.org/dc/terms/"/>
    <ds:schemaRef ds:uri="http://schemas.microsoft.com/office/2006/documentManagement/types"/>
    <ds:schemaRef ds:uri="42d0ed2c-ae7a-4b09-841d-1846b0c576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16415C-7249-4C4D-90FB-6ED2F9AE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0ed2c-ae7a-4b09-841d-1846b0c5765a"/>
    <ds:schemaRef ds:uri="f4826a46-f857-424a-b666-8c374ca2c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F8F5-73D3-425B-A8FD-2FBFC709F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Mackenzie</dc:creator>
  <cp:keywords/>
  <dc:description/>
  <cp:lastModifiedBy>Šuch, Ondřej</cp:lastModifiedBy>
  <cp:revision>180</cp:revision>
  <cp:lastPrinted>2019-09-30T13:50:00Z</cp:lastPrinted>
  <dcterms:created xsi:type="dcterms:W3CDTF">2021-04-09T05:47:00Z</dcterms:created>
  <dcterms:modified xsi:type="dcterms:W3CDTF">2021-04-26T08:34:00Z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0x01010029D7458DCD44474B848CC5E35D5074F2</vt:lpwstr>
  </property>
</Properties>
</file>