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2E650" w14:textId="77777777" w:rsidR="00616485" w:rsidRPr="00D53C30" w:rsidRDefault="00424A97" w:rsidP="00616485">
      <w:pPr>
        <w:pStyle w:val="Sidehoved"/>
        <w:tabs>
          <w:tab w:val="clear" w:pos="4536"/>
          <w:tab w:val="clear" w:pos="9072"/>
        </w:tabs>
        <w:jc w:val="right"/>
        <w:rPr>
          <w:rFonts w:ascii="Arial" w:hAnsi="Arial"/>
          <w:noProof w:val="0"/>
          <w:sz w:val="52"/>
          <w:lang w:val="da-DK"/>
        </w:rPr>
      </w:pPr>
      <w:r>
        <w:rPr>
          <w:rFonts w:ascii="Arial" w:hAnsi="Arial"/>
          <w:noProof w:val="0"/>
          <w:lang w:val="da-DK"/>
        </w:rPr>
        <w:object w:dxaOrig="1440" w:dyaOrig="1440" w14:anchorId="75D34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.5pt;margin-top:-25.65pt;width:114.25pt;height:19.3pt;z-index:251658240;visibility:visible;mso-wrap-edited:f" o:allowincell="f" fillcolor="window">
            <v:imagedata r:id="rId7" o:title=""/>
            <w10:wrap type="topAndBottom"/>
          </v:shape>
          <o:OLEObject Type="Embed" ProgID="Word.Picture.8" ShapeID="_x0000_s1027" DrawAspect="Content" ObjectID="_1572267344" r:id="rId8"/>
        </w:object>
      </w:r>
      <w:r w:rsidR="00836CCA" w:rsidRPr="00D53C30">
        <w:rPr>
          <w:rFonts w:ascii="Arial" w:hAnsi="Arial"/>
          <w:noProof w:val="0"/>
          <w:lang w:val="da-DK"/>
        </w:rPr>
        <w:tab/>
      </w:r>
      <w:r w:rsidR="00BB34ED" w:rsidRPr="00D53C30">
        <w:rPr>
          <w:rFonts w:ascii="Arial" w:hAnsi="Arial"/>
          <w:noProof w:val="0"/>
          <w:lang w:val="da-DK"/>
        </w:rPr>
        <w:tab/>
      </w:r>
      <w:r w:rsidR="00BB34ED" w:rsidRPr="00D53C30">
        <w:rPr>
          <w:rFonts w:ascii="Arial" w:hAnsi="Arial"/>
          <w:noProof w:val="0"/>
          <w:lang w:val="da-DK"/>
        </w:rPr>
        <w:tab/>
      </w:r>
      <w:r w:rsidR="00BB34ED" w:rsidRPr="00D53C30">
        <w:rPr>
          <w:rFonts w:ascii="Arial" w:hAnsi="Arial"/>
          <w:noProof w:val="0"/>
          <w:lang w:val="da-DK"/>
        </w:rPr>
        <w:tab/>
      </w:r>
      <w:r w:rsidR="00450F1C" w:rsidRPr="00D53C30">
        <w:rPr>
          <w:rFonts w:ascii="Arial" w:hAnsi="Arial"/>
          <w:noProof w:val="0"/>
          <w:sz w:val="52"/>
          <w:lang w:val="da-DK"/>
        </w:rPr>
        <w:t>Pressemeddelelse</w:t>
      </w:r>
    </w:p>
    <w:p w14:paraId="6D4A6A25" w14:textId="77777777" w:rsidR="00616485" w:rsidRPr="00D53C30" w:rsidRDefault="00616485" w:rsidP="00616485">
      <w:pPr>
        <w:pStyle w:val="Sidehoved"/>
        <w:tabs>
          <w:tab w:val="clear" w:pos="4536"/>
          <w:tab w:val="clear" w:pos="9072"/>
        </w:tabs>
        <w:rPr>
          <w:rFonts w:ascii="Arial" w:hAnsi="Arial"/>
          <w:noProof w:val="0"/>
          <w:lang w:val="da-DK"/>
        </w:rPr>
      </w:pPr>
    </w:p>
    <w:p w14:paraId="5AD6FA89" w14:textId="77777777" w:rsidR="007A471B" w:rsidRPr="00D53C30" w:rsidRDefault="00450F1C" w:rsidP="00616485">
      <w:pPr>
        <w:pStyle w:val="Sidehoved"/>
        <w:tabs>
          <w:tab w:val="clear" w:pos="4536"/>
          <w:tab w:val="clear" w:pos="9072"/>
        </w:tabs>
        <w:rPr>
          <w:rFonts w:ascii="Arial" w:hAnsi="Arial"/>
          <w:noProof w:val="0"/>
          <w:sz w:val="52"/>
          <w:lang w:val="da-DK"/>
        </w:rPr>
      </w:pPr>
      <w:r w:rsidRPr="00D53C30">
        <w:rPr>
          <w:rFonts w:ascii="Arial" w:hAnsi="Arial"/>
          <w:noProof w:val="0"/>
          <w:lang w:val="da-DK"/>
        </w:rPr>
        <w:t>2</w:t>
      </w:r>
      <w:r w:rsidR="00C4603D" w:rsidRPr="00D53C30">
        <w:rPr>
          <w:rFonts w:ascii="Arial" w:hAnsi="Arial"/>
          <w:noProof w:val="0"/>
          <w:lang w:val="da-DK"/>
        </w:rPr>
        <w:t>0</w:t>
      </w:r>
      <w:r w:rsidRPr="00D53C30">
        <w:rPr>
          <w:rFonts w:ascii="Arial" w:hAnsi="Arial"/>
          <w:noProof w:val="0"/>
          <w:lang w:val="da-DK"/>
        </w:rPr>
        <w:t xml:space="preserve">. </w:t>
      </w:r>
      <w:r w:rsidR="00C4603D" w:rsidRPr="00D53C30">
        <w:rPr>
          <w:rFonts w:ascii="Arial" w:hAnsi="Arial"/>
          <w:noProof w:val="0"/>
          <w:lang w:val="da-DK"/>
        </w:rPr>
        <w:t>september</w:t>
      </w:r>
      <w:r w:rsidR="00BB34ED" w:rsidRPr="00D53C30">
        <w:rPr>
          <w:rFonts w:ascii="Arial" w:hAnsi="Arial"/>
          <w:noProof w:val="0"/>
          <w:lang w:val="da-DK"/>
        </w:rPr>
        <w:t xml:space="preserve"> 201</w:t>
      </w:r>
      <w:r w:rsidRPr="00D53C30">
        <w:rPr>
          <w:rFonts w:ascii="Arial" w:hAnsi="Arial"/>
          <w:noProof w:val="0"/>
          <w:lang w:val="da-DK"/>
        </w:rPr>
        <w:t>7</w:t>
      </w:r>
    </w:p>
    <w:p w14:paraId="04564598" w14:textId="77777777" w:rsidR="00BB34ED" w:rsidRPr="00D53C30" w:rsidRDefault="00945E99" w:rsidP="00BB34ED">
      <w:pPr>
        <w:pStyle w:val="Sidehoved"/>
        <w:tabs>
          <w:tab w:val="clear" w:pos="4536"/>
          <w:tab w:val="clear" w:pos="9072"/>
        </w:tabs>
        <w:rPr>
          <w:rFonts w:ascii="Arial" w:hAnsi="Arial"/>
          <w:noProof w:val="0"/>
          <w:sz w:val="20"/>
          <w:lang w:val="da-DK"/>
        </w:rPr>
      </w:pPr>
      <w:r w:rsidRPr="00D53C30">
        <w:rPr>
          <w:rFonts w:ascii="Arial" w:hAnsi="Arial"/>
          <w:noProof w:val="0"/>
          <w:sz w:val="20"/>
          <w:lang w:val="da-DK"/>
        </w:rPr>
        <w:t>09</w:t>
      </w:r>
      <w:r w:rsidR="009F3898" w:rsidRPr="00D53C30">
        <w:rPr>
          <w:rFonts w:ascii="Arial" w:hAnsi="Arial"/>
          <w:noProof w:val="0"/>
          <w:sz w:val="20"/>
          <w:lang w:val="da-DK"/>
        </w:rPr>
        <w:t>:</w:t>
      </w:r>
      <w:r w:rsidR="00C326A9" w:rsidRPr="00D53C30">
        <w:rPr>
          <w:rFonts w:ascii="Arial" w:hAnsi="Arial"/>
          <w:noProof w:val="0"/>
          <w:sz w:val="20"/>
          <w:lang w:val="da-DK"/>
        </w:rPr>
        <w:t>0</w:t>
      </w:r>
      <w:r w:rsidR="0099207A" w:rsidRPr="00D53C30">
        <w:rPr>
          <w:rFonts w:ascii="Arial" w:hAnsi="Arial"/>
          <w:noProof w:val="0"/>
          <w:sz w:val="20"/>
          <w:lang w:val="da-DK"/>
        </w:rPr>
        <w:t>0</w:t>
      </w:r>
      <w:r w:rsidR="007A471B" w:rsidRPr="00D53C30">
        <w:rPr>
          <w:rFonts w:ascii="Arial" w:hAnsi="Arial"/>
          <w:noProof w:val="0"/>
          <w:sz w:val="20"/>
          <w:lang w:val="da-DK"/>
        </w:rPr>
        <w:t xml:space="preserve"> </w:t>
      </w:r>
      <w:r w:rsidR="002B1456" w:rsidRPr="00D53C30">
        <w:rPr>
          <w:rFonts w:ascii="Arial" w:hAnsi="Arial"/>
          <w:noProof w:val="0"/>
          <w:sz w:val="20"/>
          <w:lang w:val="da-DK"/>
        </w:rPr>
        <w:t>am CET</w:t>
      </w:r>
    </w:p>
    <w:p w14:paraId="7CB89A4D" w14:textId="77777777" w:rsidR="00BB34ED" w:rsidRPr="00D53C30" w:rsidRDefault="00616485" w:rsidP="00BB34ED">
      <w:pPr>
        <w:pStyle w:val="Sidehoved"/>
        <w:tabs>
          <w:tab w:val="clear" w:pos="4536"/>
          <w:tab w:val="clear" w:pos="9072"/>
        </w:tabs>
        <w:rPr>
          <w:rFonts w:ascii="Arial" w:hAnsi="Arial"/>
          <w:noProof w:val="0"/>
          <w:lang w:val="da-DK"/>
        </w:rPr>
      </w:pPr>
      <w:r w:rsidRPr="00D53C30">
        <w:rPr>
          <w:rFonts w:ascii="Arial" w:hAnsi="Arial"/>
          <w:noProof w:val="0"/>
          <w:lang w:val="da-DK"/>
        </w:rPr>
        <w:tab/>
      </w:r>
    </w:p>
    <w:p w14:paraId="5104841E" w14:textId="77777777" w:rsidR="002302E0" w:rsidRPr="00D13C7C" w:rsidRDefault="00BD1866" w:rsidP="00FA2B35">
      <w:pPr>
        <w:spacing w:line="240" w:lineRule="auto"/>
        <w:rPr>
          <w:rFonts w:ascii="Arial" w:hAnsi="Arial" w:cs="Arial"/>
          <w:b/>
          <w:bCs/>
          <w:sz w:val="34"/>
          <w:szCs w:val="34"/>
          <w:lang w:val="da-DK"/>
        </w:rPr>
      </w:pPr>
      <w:r w:rsidRPr="00D13C7C">
        <w:rPr>
          <w:rFonts w:ascii="Arial" w:hAnsi="Arial" w:cs="Arial"/>
          <w:b/>
          <w:bCs/>
          <w:sz w:val="34"/>
          <w:szCs w:val="34"/>
          <w:lang w:val="da-DK"/>
        </w:rPr>
        <w:t>Skanska opfører og udlejer nyt hotel til Scandic</w:t>
      </w:r>
      <w:r w:rsidR="002302E0" w:rsidRPr="00D13C7C">
        <w:rPr>
          <w:rFonts w:ascii="Arial" w:hAnsi="Arial" w:cs="Arial"/>
          <w:b/>
          <w:bCs/>
          <w:sz w:val="34"/>
          <w:szCs w:val="34"/>
          <w:lang w:val="da-DK"/>
        </w:rPr>
        <w:t xml:space="preserve"> </w:t>
      </w:r>
      <w:r w:rsidR="00823195" w:rsidRPr="00D13C7C">
        <w:rPr>
          <w:rFonts w:ascii="Arial" w:hAnsi="Arial" w:cs="Arial"/>
          <w:b/>
          <w:bCs/>
          <w:sz w:val="34"/>
          <w:szCs w:val="34"/>
          <w:lang w:val="da-DK"/>
        </w:rPr>
        <w:t>ved</w:t>
      </w:r>
      <w:r w:rsidR="00D13C7C" w:rsidRPr="00D13C7C">
        <w:rPr>
          <w:rFonts w:ascii="Arial" w:hAnsi="Arial" w:cs="Arial"/>
          <w:b/>
          <w:bCs/>
          <w:sz w:val="34"/>
          <w:szCs w:val="34"/>
          <w:lang w:val="da-DK"/>
        </w:rPr>
        <w:t xml:space="preserve"> </w:t>
      </w:r>
      <w:r w:rsidR="002302E0" w:rsidRPr="00D13C7C">
        <w:rPr>
          <w:rFonts w:ascii="Arial" w:hAnsi="Arial" w:cs="Arial"/>
          <w:b/>
          <w:bCs/>
          <w:sz w:val="34"/>
          <w:szCs w:val="34"/>
          <w:lang w:val="da-DK"/>
        </w:rPr>
        <w:t>Københavns Lufthavn</w:t>
      </w:r>
    </w:p>
    <w:p w14:paraId="354D4E63" w14:textId="77777777" w:rsidR="002302E0" w:rsidRDefault="002302E0" w:rsidP="00FA2B35">
      <w:pPr>
        <w:spacing w:line="240" w:lineRule="auto"/>
        <w:rPr>
          <w:rFonts w:ascii="Arial" w:hAnsi="Arial" w:cs="Arial"/>
          <w:b/>
          <w:bCs/>
          <w:sz w:val="28"/>
          <w:szCs w:val="28"/>
          <w:lang w:val="da-DK"/>
        </w:rPr>
      </w:pPr>
    </w:p>
    <w:p w14:paraId="71C4FD7C" w14:textId="79C7F01B" w:rsidR="00BD1866" w:rsidRDefault="00823195" w:rsidP="00823195">
      <w:pPr>
        <w:spacing w:line="240" w:lineRule="auto"/>
        <w:rPr>
          <w:rFonts w:ascii="Arial" w:hAnsi="Arial" w:cs="Arial"/>
          <w:lang w:val="da-DK"/>
        </w:rPr>
      </w:pPr>
      <w:r w:rsidRPr="00D13C7C">
        <w:rPr>
          <w:rFonts w:ascii="Arial" w:hAnsi="Arial" w:cs="Arial"/>
          <w:lang w:val="da-DK"/>
        </w:rPr>
        <w:t xml:space="preserve">Det samlede projekt udgør </w:t>
      </w:r>
      <w:r w:rsidR="00D55938">
        <w:rPr>
          <w:rFonts w:ascii="Arial" w:hAnsi="Arial" w:cs="Arial"/>
          <w:lang w:val="da-DK"/>
        </w:rPr>
        <w:t>ca. 25.5</w:t>
      </w:r>
      <w:r w:rsidR="00BD1866" w:rsidRPr="00D13C7C">
        <w:rPr>
          <w:rFonts w:ascii="Arial" w:hAnsi="Arial" w:cs="Arial"/>
          <w:lang w:val="da-DK"/>
        </w:rPr>
        <w:t xml:space="preserve">00 </w:t>
      </w:r>
      <w:r w:rsidR="004C45C5">
        <w:rPr>
          <w:rFonts w:ascii="Arial" w:hAnsi="Arial" w:cs="Arial"/>
          <w:lang w:val="da-DK"/>
        </w:rPr>
        <w:t>kvadratmeter</w:t>
      </w:r>
      <w:r w:rsidR="00BD1866" w:rsidRPr="00D13C7C">
        <w:rPr>
          <w:rFonts w:ascii="Arial" w:hAnsi="Arial" w:cs="Arial"/>
          <w:lang w:val="da-DK"/>
        </w:rPr>
        <w:t xml:space="preserve"> og består af</w:t>
      </w:r>
      <w:r w:rsidR="00BD1866">
        <w:rPr>
          <w:rFonts w:ascii="Arial" w:hAnsi="Arial" w:cs="Arial"/>
          <w:b/>
          <w:bCs/>
          <w:sz w:val="28"/>
          <w:szCs w:val="28"/>
          <w:lang w:val="da-DK"/>
        </w:rPr>
        <w:t xml:space="preserve"> </w:t>
      </w:r>
      <w:r w:rsidR="00DF54D9" w:rsidRPr="00D53C30">
        <w:rPr>
          <w:rFonts w:ascii="Arial" w:hAnsi="Arial" w:cs="Arial"/>
          <w:lang w:val="da-DK"/>
        </w:rPr>
        <w:t>357 værelser</w:t>
      </w:r>
      <w:r w:rsidR="00BD1866">
        <w:rPr>
          <w:rFonts w:ascii="Arial" w:hAnsi="Arial" w:cs="Arial"/>
          <w:lang w:val="da-DK"/>
        </w:rPr>
        <w:t xml:space="preserve">, </w:t>
      </w:r>
      <w:r w:rsidR="00BD1866" w:rsidRPr="00582586">
        <w:rPr>
          <w:rFonts w:ascii="Arial" w:hAnsi="Arial" w:cs="Arial"/>
          <w:lang w:val="da-DK"/>
        </w:rPr>
        <w:t xml:space="preserve">konferencefaciliteter til </w:t>
      </w:r>
      <w:r w:rsidR="005F41CA" w:rsidRPr="00582586">
        <w:rPr>
          <w:rFonts w:ascii="Arial" w:hAnsi="Arial" w:cs="Arial"/>
          <w:lang w:val="da-DK"/>
        </w:rPr>
        <w:t>400</w:t>
      </w:r>
      <w:r w:rsidR="00BD1866" w:rsidRPr="00582586">
        <w:rPr>
          <w:rFonts w:ascii="Arial" w:hAnsi="Arial" w:cs="Arial"/>
          <w:lang w:val="da-DK"/>
        </w:rPr>
        <w:t xml:space="preserve"> personer</w:t>
      </w:r>
      <w:r w:rsidRPr="00582586">
        <w:rPr>
          <w:rFonts w:ascii="Arial" w:hAnsi="Arial" w:cs="Arial"/>
          <w:lang w:val="da-DK"/>
        </w:rPr>
        <w:t xml:space="preserve"> og</w:t>
      </w:r>
      <w:r>
        <w:rPr>
          <w:rFonts w:ascii="Arial" w:hAnsi="Arial" w:cs="Arial"/>
          <w:lang w:val="da-DK"/>
        </w:rPr>
        <w:t xml:space="preserve"> </w:t>
      </w:r>
      <w:r w:rsidR="00BD1866">
        <w:rPr>
          <w:rFonts w:ascii="Arial" w:hAnsi="Arial" w:cs="Arial"/>
          <w:lang w:val="da-DK"/>
        </w:rPr>
        <w:t>park</w:t>
      </w:r>
      <w:r w:rsidR="00D13C7C">
        <w:rPr>
          <w:rFonts w:ascii="Arial" w:hAnsi="Arial" w:cs="Arial"/>
          <w:lang w:val="da-DK"/>
        </w:rPr>
        <w:t>er</w:t>
      </w:r>
      <w:r w:rsidR="001C02DC">
        <w:rPr>
          <w:rFonts w:ascii="Arial" w:hAnsi="Arial" w:cs="Arial"/>
          <w:lang w:val="da-DK"/>
        </w:rPr>
        <w:t>ing til 2</w:t>
      </w:r>
      <w:r w:rsidR="00BD1866">
        <w:rPr>
          <w:rFonts w:ascii="Arial" w:hAnsi="Arial" w:cs="Arial"/>
          <w:lang w:val="da-DK"/>
        </w:rPr>
        <w:t xml:space="preserve">00 </w:t>
      </w:r>
      <w:r w:rsidR="002302E0">
        <w:rPr>
          <w:rFonts w:ascii="Arial" w:hAnsi="Arial" w:cs="Arial"/>
          <w:lang w:val="da-DK"/>
        </w:rPr>
        <w:t>gæster</w:t>
      </w:r>
      <w:r w:rsidR="00BD1866">
        <w:rPr>
          <w:rFonts w:ascii="Arial" w:hAnsi="Arial" w:cs="Arial"/>
          <w:lang w:val="da-DK"/>
        </w:rPr>
        <w:t xml:space="preserve">. </w:t>
      </w:r>
    </w:p>
    <w:p w14:paraId="2D3D6FDD" w14:textId="77777777" w:rsidR="005F41CA" w:rsidRDefault="005F41CA" w:rsidP="00823195">
      <w:pPr>
        <w:spacing w:line="240" w:lineRule="auto"/>
        <w:rPr>
          <w:rFonts w:ascii="Arial" w:hAnsi="Arial" w:cs="Arial"/>
          <w:lang w:val="da-DK"/>
        </w:rPr>
      </w:pPr>
    </w:p>
    <w:p w14:paraId="28F947D4" w14:textId="77777777" w:rsidR="004C09B9" w:rsidRDefault="002302E0" w:rsidP="00DF54D9">
      <w:pPr>
        <w:pStyle w:val="Sidehoved"/>
        <w:pBdr>
          <w:bottom w:val="single" w:sz="12" w:space="1" w:color="auto"/>
        </w:pBdr>
        <w:rPr>
          <w:rFonts w:ascii="Arial" w:hAnsi="Arial" w:cs="Arial"/>
          <w:noProof w:val="0"/>
          <w:lang w:val="da-DK"/>
        </w:rPr>
      </w:pPr>
      <w:r>
        <w:rPr>
          <w:rFonts w:ascii="Arial" w:hAnsi="Arial" w:cs="Arial"/>
          <w:lang w:val="da-DK"/>
        </w:rPr>
        <w:t xml:space="preserve">Projektet bliver placeret i det internationale </w:t>
      </w:r>
      <w:r w:rsidR="004C45C5">
        <w:rPr>
          <w:rFonts w:ascii="Arial" w:hAnsi="Arial" w:cs="Arial"/>
          <w:lang w:val="da-DK"/>
        </w:rPr>
        <w:t>udviklingsområde</w:t>
      </w:r>
      <w:r>
        <w:rPr>
          <w:rFonts w:ascii="Arial" w:hAnsi="Arial" w:cs="Arial"/>
          <w:lang w:val="da-DK"/>
        </w:rPr>
        <w:t xml:space="preserve"> Scanport, </w:t>
      </w:r>
      <w:r w:rsidR="006E1921" w:rsidRPr="001E4DC8">
        <w:rPr>
          <w:rFonts w:ascii="Arial" w:hAnsi="Arial" w:cs="Arial"/>
          <w:noProof w:val="0"/>
          <w:lang w:val="da-DK"/>
        </w:rPr>
        <w:t>tæt på Ør</w:t>
      </w:r>
      <w:r w:rsidR="006E1921">
        <w:rPr>
          <w:rFonts w:ascii="Arial" w:hAnsi="Arial" w:cs="Arial"/>
          <w:noProof w:val="0"/>
          <w:lang w:val="da-DK"/>
        </w:rPr>
        <w:t>esundsbroen og Kastrup Lufthavn</w:t>
      </w:r>
      <w:r>
        <w:rPr>
          <w:rFonts w:ascii="Arial" w:hAnsi="Arial" w:cs="Arial"/>
          <w:lang w:val="da-DK"/>
        </w:rPr>
        <w:t xml:space="preserve"> og</w:t>
      </w:r>
      <w:r w:rsidR="004C45C5">
        <w:rPr>
          <w:rFonts w:ascii="Arial" w:hAnsi="Arial" w:cs="Arial"/>
          <w:lang w:val="da-DK"/>
        </w:rPr>
        <w:t xml:space="preserve"> som</w:t>
      </w:r>
      <w:r>
        <w:rPr>
          <w:rFonts w:ascii="Arial" w:hAnsi="Arial" w:cs="Arial"/>
          <w:lang w:val="da-DK"/>
        </w:rPr>
        <w:t xml:space="preserve"> nabo til </w:t>
      </w:r>
      <w:r w:rsidR="00EB795C">
        <w:rPr>
          <w:rFonts w:ascii="Arial" w:hAnsi="Arial" w:cs="Arial"/>
          <w:noProof w:val="0"/>
          <w:lang w:val="da-DK"/>
        </w:rPr>
        <w:t>Den Blå Planet.</w:t>
      </w:r>
      <w:r w:rsidR="004C09B9">
        <w:rPr>
          <w:rFonts w:ascii="Arial" w:hAnsi="Arial" w:cs="Arial"/>
          <w:noProof w:val="0"/>
          <w:lang w:val="da-DK"/>
        </w:rPr>
        <w:t xml:space="preserve"> </w:t>
      </w:r>
      <w:r w:rsidR="006E1921">
        <w:rPr>
          <w:rFonts w:ascii="Arial" w:hAnsi="Arial" w:cs="Arial"/>
          <w:noProof w:val="0"/>
          <w:lang w:val="da-DK"/>
        </w:rPr>
        <w:t xml:space="preserve">Hotellet </w:t>
      </w:r>
      <w:r w:rsidR="00AB38C4">
        <w:rPr>
          <w:rFonts w:ascii="Arial" w:hAnsi="Arial" w:cs="Arial"/>
          <w:noProof w:val="0"/>
          <w:lang w:val="da-DK"/>
        </w:rPr>
        <w:t>ligger</w:t>
      </w:r>
      <w:r w:rsidR="006E1921">
        <w:rPr>
          <w:rFonts w:ascii="Arial" w:hAnsi="Arial" w:cs="Arial"/>
          <w:noProof w:val="0"/>
          <w:lang w:val="da-DK"/>
        </w:rPr>
        <w:t xml:space="preserve"> </w:t>
      </w:r>
      <w:r w:rsidR="00926022">
        <w:rPr>
          <w:rFonts w:ascii="Arial" w:hAnsi="Arial" w:cs="Arial"/>
          <w:noProof w:val="0"/>
          <w:lang w:val="da-DK"/>
        </w:rPr>
        <w:t xml:space="preserve">direkte </w:t>
      </w:r>
      <w:r w:rsidR="00CA2924">
        <w:rPr>
          <w:rFonts w:ascii="Arial" w:hAnsi="Arial" w:cs="Arial"/>
          <w:noProof w:val="0"/>
          <w:lang w:val="da-DK"/>
        </w:rPr>
        <w:t>ud</w:t>
      </w:r>
      <w:r w:rsidR="00AB38C4">
        <w:rPr>
          <w:rFonts w:ascii="Arial" w:hAnsi="Arial" w:cs="Arial"/>
          <w:noProof w:val="0"/>
          <w:lang w:val="da-DK"/>
        </w:rPr>
        <w:t xml:space="preserve"> </w:t>
      </w:r>
      <w:r w:rsidR="00926022">
        <w:rPr>
          <w:rFonts w:ascii="Arial" w:hAnsi="Arial" w:cs="Arial"/>
          <w:noProof w:val="0"/>
          <w:lang w:val="da-DK"/>
        </w:rPr>
        <w:t>til Øresund</w:t>
      </w:r>
      <w:r w:rsidR="004C09B9">
        <w:rPr>
          <w:rFonts w:ascii="Arial" w:hAnsi="Arial" w:cs="Arial"/>
          <w:noProof w:val="0"/>
          <w:lang w:val="da-DK"/>
        </w:rPr>
        <w:t xml:space="preserve"> </w:t>
      </w:r>
      <w:r w:rsidR="00BD1866">
        <w:rPr>
          <w:rFonts w:ascii="Arial" w:hAnsi="Arial" w:cs="Arial"/>
          <w:noProof w:val="0"/>
          <w:lang w:val="da-DK"/>
        </w:rPr>
        <w:t xml:space="preserve">i et </w:t>
      </w:r>
      <w:r w:rsidR="004C45C5">
        <w:rPr>
          <w:rFonts w:ascii="Arial" w:hAnsi="Arial" w:cs="Arial"/>
          <w:noProof w:val="0"/>
          <w:lang w:val="da-DK"/>
        </w:rPr>
        <w:t xml:space="preserve">livligt og </w:t>
      </w:r>
      <w:r w:rsidR="00BD1866">
        <w:rPr>
          <w:rFonts w:ascii="Arial" w:hAnsi="Arial" w:cs="Arial"/>
          <w:noProof w:val="0"/>
          <w:lang w:val="da-DK"/>
        </w:rPr>
        <w:t xml:space="preserve">maritimt miljø med </w:t>
      </w:r>
      <w:r w:rsidR="00D13C7C">
        <w:rPr>
          <w:rFonts w:ascii="Arial" w:hAnsi="Arial" w:cs="Arial"/>
          <w:noProof w:val="0"/>
          <w:lang w:val="da-DK"/>
        </w:rPr>
        <w:t xml:space="preserve">en </w:t>
      </w:r>
      <w:r w:rsidR="004C45C5">
        <w:rPr>
          <w:rFonts w:ascii="Arial" w:hAnsi="Arial" w:cs="Arial"/>
          <w:noProof w:val="0"/>
          <w:lang w:val="da-DK"/>
        </w:rPr>
        <w:t xml:space="preserve">havn </w:t>
      </w:r>
      <w:r w:rsidR="004C09B9">
        <w:rPr>
          <w:rFonts w:ascii="Arial" w:hAnsi="Arial" w:cs="Arial"/>
          <w:noProof w:val="0"/>
          <w:lang w:val="da-DK"/>
        </w:rPr>
        <w:t>på hver side</w:t>
      </w:r>
      <w:r w:rsidR="00D13C7C">
        <w:rPr>
          <w:rFonts w:ascii="Arial" w:hAnsi="Arial" w:cs="Arial"/>
          <w:noProof w:val="0"/>
          <w:lang w:val="da-DK"/>
        </w:rPr>
        <w:t>.</w:t>
      </w:r>
      <w:r w:rsidR="00823195">
        <w:rPr>
          <w:rFonts w:ascii="Arial" w:hAnsi="Arial" w:cs="Arial"/>
          <w:noProof w:val="0"/>
          <w:lang w:val="da-DK"/>
        </w:rPr>
        <w:t xml:space="preserve"> </w:t>
      </w:r>
    </w:p>
    <w:p w14:paraId="7E4561FC" w14:textId="77777777" w:rsidR="004C09B9" w:rsidRDefault="004C09B9" w:rsidP="00DF54D9">
      <w:pPr>
        <w:pStyle w:val="Sidehoved"/>
        <w:pBdr>
          <w:bottom w:val="single" w:sz="12" w:space="1" w:color="auto"/>
        </w:pBdr>
        <w:rPr>
          <w:rFonts w:ascii="Arial" w:hAnsi="Arial" w:cs="Arial"/>
          <w:noProof w:val="0"/>
          <w:lang w:val="da-DK"/>
        </w:rPr>
      </w:pPr>
    </w:p>
    <w:p w14:paraId="46CCF5CF" w14:textId="77777777" w:rsidR="00D53C30" w:rsidRPr="001E4DC8" w:rsidRDefault="00D53C30" w:rsidP="00DF54D9">
      <w:pPr>
        <w:pStyle w:val="Sidehoved"/>
        <w:pBdr>
          <w:bottom w:val="single" w:sz="12" w:space="1" w:color="auto"/>
        </w:pBdr>
        <w:rPr>
          <w:rFonts w:ascii="Arial" w:hAnsi="Arial" w:cs="Arial"/>
          <w:b/>
          <w:noProof w:val="0"/>
          <w:lang w:val="da-DK"/>
        </w:rPr>
      </w:pPr>
      <w:r w:rsidRPr="001E4DC8">
        <w:rPr>
          <w:rFonts w:ascii="Arial" w:hAnsi="Arial" w:cs="Arial"/>
          <w:b/>
          <w:noProof w:val="0"/>
          <w:lang w:val="da-DK"/>
        </w:rPr>
        <w:t>Åbenhed ud mod det resterende område</w:t>
      </w:r>
    </w:p>
    <w:p w14:paraId="3FFEEA61" w14:textId="77777777" w:rsidR="00D53C30" w:rsidRPr="001E4DC8" w:rsidRDefault="003542CB" w:rsidP="00DF54D9">
      <w:pPr>
        <w:pStyle w:val="Sidehoved"/>
        <w:pBdr>
          <w:bottom w:val="single" w:sz="12" w:space="1" w:color="auto"/>
        </w:pBdr>
        <w:rPr>
          <w:rFonts w:ascii="Arial" w:hAnsi="Arial" w:cs="Arial"/>
          <w:noProof w:val="0"/>
          <w:lang w:val="da-DK"/>
        </w:rPr>
      </w:pPr>
      <w:r w:rsidRPr="001E4DC8">
        <w:rPr>
          <w:rFonts w:ascii="Arial" w:hAnsi="Arial" w:cs="Arial"/>
          <w:noProof w:val="0"/>
          <w:lang w:val="da-DK"/>
        </w:rPr>
        <w:t xml:space="preserve">Hotellet </w:t>
      </w:r>
      <w:r w:rsidR="00CC08F2" w:rsidRPr="001E4DC8">
        <w:rPr>
          <w:rFonts w:ascii="Arial" w:hAnsi="Arial" w:cs="Arial"/>
          <w:noProof w:val="0"/>
          <w:lang w:val="da-DK"/>
        </w:rPr>
        <w:t>å</w:t>
      </w:r>
      <w:r w:rsidR="00BA7C2D" w:rsidRPr="001E4DC8">
        <w:rPr>
          <w:rFonts w:ascii="Arial" w:hAnsi="Arial" w:cs="Arial"/>
          <w:noProof w:val="0"/>
          <w:lang w:val="da-DK"/>
        </w:rPr>
        <w:t>bner s</w:t>
      </w:r>
      <w:r w:rsidR="00705FDB" w:rsidRPr="001E4DC8">
        <w:rPr>
          <w:rFonts w:ascii="Arial" w:hAnsi="Arial" w:cs="Arial"/>
          <w:noProof w:val="0"/>
          <w:lang w:val="da-DK"/>
        </w:rPr>
        <w:t xml:space="preserve">ig op mod alle dele af Scanport bl.a. ved </w:t>
      </w:r>
      <w:r w:rsidR="00CC08F2" w:rsidRPr="001E4DC8">
        <w:rPr>
          <w:rFonts w:ascii="Arial" w:hAnsi="Arial" w:cs="Arial"/>
          <w:noProof w:val="0"/>
          <w:lang w:val="da-DK"/>
        </w:rPr>
        <w:t xml:space="preserve">det store </w:t>
      </w:r>
      <w:r w:rsidR="00705FDB" w:rsidRPr="001E4DC8">
        <w:rPr>
          <w:rFonts w:ascii="Arial" w:hAnsi="Arial" w:cs="Arial"/>
          <w:noProof w:val="0"/>
          <w:lang w:val="da-DK"/>
        </w:rPr>
        <w:t>indgangsparti</w:t>
      </w:r>
      <w:r w:rsidR="00823195">
        <w:rPr>
          <w:rFonts w:ascii="Arial" w:hAnsi="Arial" w:cs="Arial"/>
          <w:noProof w:val="0"/>
          <w:lang w:val="da-DK"/>
        </w:rPr>
        <w:t xml:space="preserve"> og </w:t>
      </w:r>
      <w:r w:rsidR="00D13C7C">
        <w:rPr>
          <w:rFonts w:ascii="Arial" w:hAnsi="Arial" w:cs="Arial"/>
          <w:noProof w:val="0"/>
          <w:lang w:val="da-DK"/>
        </w:rPr>
        <w:t xml:space="preserve">tagterrasse </w:t>
      </w:r>
      <w:r w:rsidR="00D13C7C" w:rsidRPr="00582586">
        <w:rPr>
          <w:rFonts w:ascii="Arial" w:hAnsi="Arial" w:cs="Arial"/>
          <w:noProof w:val="0"/>
          <w:lang w:val="da-DK"/>
        </w:rPr>
        <w:t xml:space="preserve">på </w:t>
      </w:r>
      <w:r w:rsidR="005F41CA" w:rsidRPr="00582586">
        <w:rPr>
          <w:rFonts w:ascii="Arial" w:hAnsi="Arial" w:cs="Arial"/>
          <w:noProof w:val="0"/>
          <w:lang w:val="da-DK"/>
        </w:rPr>
        <w:t>11.</w:t>
      </w:r>
      <w:r w:rsidR="00D13C7C" w:rsidRPr="00582586">
        <w:rPr>
          <w:rFonts w:ascii="Arial" w:hAnsi="Arial" w:cs="Arial"/>
          <w:noProof w:val="0"/>
          <w:lang w:val="da-DK"/>
        </w:rPr>
        <w:t xml:space="preserve"> sal</w:t>
      </w:r>
      <w:r w:rsidR="00705FDB" w:rsidRPr="00582586">
        <w:rPr>
          <w:rFonts w:ascii="Arial" w:hAnsi="Arial" w:cs="Arial"/>
          <w:noProof w:val="0"/>
          <w:lang w:val="da-DK"/>
        </w:rPr>
        <w:t>. Ligeledes</w:t>
      </w:r>
      <w:r w:rsidR="00B83C21">
        <w:rPr>
          <w:rFonts w:ascii="Arial" w:hAnsi="Arial" w:cs="Arial"/>
          <w:noProof w:val="0"/>
          <w:lang w:val="da-DK"/>
        </w:rPr>
        <w:t xml:space="preserve"> </w:t>
      </w:r>
      <w:r w:rsidR="00EF38CE">
        <w:rPr>
          <w:rFonts w:ascii="Arial" w:hAnsi="Arial" w:cs="Arial"/>
          <w:noProof w:val="0"/>
          <w:lang w:val="da-DK"/>
        </w:rPr>
        <w:t>skal</w:t>
      </w:r>
      <w:r w:rsidR="00B83C21">
        <w:rPr>
          <w:rFonts w:ascii="Arial" w:hAnsi="Arial" w:cs="Arial"/>
          <w:noProof w:val="0"/>
          <w:lang w:val="da-DK"/>
        </w:rPr>
        <w:t xml:space="preserve"> </w:t>
      </w:r>
      <w:r w:rsidR="00EB795C">
        <w:rPr>
          <w:rFonts w:ascii="Arial" w:hAnsi="Arial" w:cs="Arial"/>
          <w:noProof w:val="0"/>
          <w:lang w:val="da-DK"/>
        </w:rPr>
        <w:t xml:space="preserve">besøgende, </w:t>
      </w:r>
      <w:r w:rsidR="00D53C30">
        <w:rPr>
          <w:rFonts w:ascii="Arial" w:hAnsi="Arial" w:cs="Arial"/>
          <w:noProof w:val="0"/>
          <w:lang w:val="da-DK"/>
        </w:rPr>
        <w:t xml:space="preserve">nærområdets </w:t>
      </w:r>
      <w:r w:rsidR="00CC08F2" w:rsidRPr="001E4DC8">
        <w:rPr>
          <w:rFonts w:ascii="Arial" w:hAnsi="Arial" w:cs="Arial"/>
          <w:noProof w:val="0"/>
          <w:lang w:val="da-DK"/>
        </w:rPr>
        <w:t>beboere og</w:t>
      </w:r>
      <w:r w:rsidR="00705FDB" w:rsidRPr="001E4DC8">
        <w:rPr>
          <w:rFonts w:ascii="Arial" w:hAnsi="Arial" w:cs="Arial"/>
          <w:noProof w:val="0"/>
          <w:lang w:val="da-DK"/>
        </w:rPr>
        <w:t xml:space="preserve"> virksomheder</w:t>
      </w:r>
      <w:r w:rsidR="00B83C21">
        <w:rPr>
          <w:rFonts w:ascii="Arial" w:hAnsi="Arial" w:cs="Arial"/>
          <w:noProof w:val="0"/>
          <w:lang w:val="da-DK"/>
        </w:rPr>
        <w:t xml:space="preserve"> kunne benytte hotellets faciliteter</w:t>
      </w:r>
      <w:r w:rsidR="00D13C7C">
        <w:rPr>
          <w:rFonts w:ascii="Arial" w:hAnsi="Arial" w:cs="Arial"/>
          <w:noProof w:val="0"/>
          <w:lang w:val="da-DK"/>
        </w:rPr>
        <w:t>.</w:t>
      </w:r>
    </w:p>
    <w:p w14:paraId="31725F75" w14:textId="77777777" w:rsidR="00D53C30" w:rsidRPr="001E4DC8" w:rsidRDefault="00D53C30" w:rsidP="00DF54D9">
      <w:pPr>
        <w:pStyle w:val="Sidehoved"/>
        <w:pBdr>
          <w:bottom w:val="single" w:sz="12" w:space="1" w:color="auto"/>
        </w:pBdr>
        <w:rPr>
          <w:rFonts w:ascii="Arial" w:hAnsi="Arial" w:cs="Arial"/>
          <w:noProof w:val="0"/>
          <w:lang w:val="da-DK"/>
        </w:rPr>
      </w:pPr>
    </w:p>
    <w:p w14:paraId="0BC4EBA4" w14:textId="2EB93957" w:rsidR="00D53C30" w:rsidRDefault="00D53C30" w:rsidP="00705FDB">
      <w:pPr>
        <w:pStyle w:val="Sidehoved"/>
        <w:pBdr>
          <w:bottom w:val="single" w:sz="12" w:space="1" w:color="auto"/>
        </w:pBdr>
        <w:rPr>
          <w:rFonts w:ascii="Arial" w:hAnsi="Arial" w:cs="Arial"/>
          <w:noProof w:val="0"/>
          <w:lang w:val="da-DK"/>
        </w:rPr>
      </w:pPr>
      <w:r w:rsidRPr="001E4DC8">
        <w:rPr>
          <w:rFonts w:ascii="Arial" w:hAnsi="Arial" w:cs="Arial"/>
          <w:noProof w:val="0"/>
          <w:lang w:val="da-DK"/>
        </w:rPr>
        <w:t>Med bl.a. sky-bar, m</w:t>
      </w:r>
      <w:r w:rsidR="00705FDB" w:rsidRPr="001E4DC8">
        <w:rPr>
          <w:rFonts w:ascii="Arial" w:hAnsi="Arial" w:cs="Arial"/>
          <w:noProof w:val="0"/>
          <w:lang w:val="da-DK"/>
        </w:rPr>
        <w:t>otions</w:t>
      </w:r>
      <w:r w:rsidR="00CC08F2" w:rsidRPr="001E4DC8">
        <w:rPr>
          <w:rFonts w:ascii="Arial" w:hAnsi="Arial" w:cs="Arial"/>
          <w:noProof w:val="0"/>
          <w:lang w:val="da-DK"/>
        </w:rPr>
        <w:t>center</w:t>
      </w:r>
      <w:r w:rsidR="001C02DC">
        <w:rPr>
          <w:rFonts w:ascii="Arial" w:hAnsi="Arial" w:cs="Arial"/>
          <w:noProof w:val="0"/>
          <w:lang w:val="da-DK"/>
        </w:rPr>
        <w:t>, poolområde,</w:t>
      </w:r>
      <w:r w:rsidR="00CC08F2" w:rsidRPr="001E4DC8">
        <w:rPr>
          <w:rFonts w:ascii="Arial" w:hAnsi="Arial" w:cs="Arial"/>
          <w:noProof w:val="0"/>
          <w:lang w:val="da-DK"/>
        </w:rPr>
        <w:t xml:space="preserve"> restaurant</w:t>
      </w:r>
      <w:r w:rsidR="00823195">
        <w:rPr>
          <w:rFonts w:ascii="Arial" w:hAnsi="Arial" w:cs="Arial"/>
          <w:noProof w:val="0"/>
          <w:lang w:val="da-DK"/>
        </w:rPr>
        <w:t xml:space="preserve"> </w:t>
      </w:r>
      <w:r w:rsidR="00D13C7C">
        <w:rPr>
          <w:rFonts w:ascii="Arial" w:hAnsi="Arial" w:cs="Arial"/>
          <w:noProof w:val="0"/>
          <w:lang w:val="da-DK"/>
        </w:rPr>
        <w:t xml:space="preserve">og </w:t>
      </w:r>
      <w:r w:rsidR="00D13C7C" w:rsidRPr="001E4DC8">
        <w:rPr>
          <w:rFonts w:ascii="Arial" w:hAnsi="Arial" w:cs="Arial"/>
          <w:noProof w:val="0"/>
          <w:lang w:val="da-DK"/>
        </w:rPr>
        <w:t>konferencefaciliteter</w:t>
      </w:r>
      <w:r w:rsidR="00FB2A8A">
        <w:rPr>
          <w:rFonts w:ascii="Arial" w:hAnsi="Arial" w:cs="Arial"/>
          <w:noProof w:val="0"/>
          <w:lang w:val="da-DK"/>
        </w:rPr>
        <w:t xml:space="preserve">, </w:t>
      </w:r>
      <w:r w:rsidRPr="001E4DC8">
        <w:rPr>
          <w:rFonts w:ascii="Arial" w:hAnsi="Arial" w:cs="Arial"/>
          <w:noProof w:val="0"/>
          <w:lang w:val="da-DK"/>
        </w:rPr>
        <w:t>kombinerer hotellet forretning og fritid. Jens Mathiesen, adm. direktør for Scandic i Danmark</w:t>
      </w:r>
      <w:r w:rsidR="00B83C21">
        <w:rPr>
          <w:rFonts w:ascii="Arial" w:hAnsi="Arial" w:cs="Arial"/>
          <w:noProof w:val="0"/>
          <w:lang w:val="da-DK"/>
        </w:rPr>
        <w:t>,</w:t>
      </w:r>
      <w:r w:rsidRPr="001E4DC8">
        <w:rPr>
          <w:rFonts w:ascii="Arial" w:hAnsi="Arial" w:cs="Arial"/>
          <w:noProof w:val="0"/>
          <w:lang w:val="da-DK"/>
        </w:rPr>
        <w:t xml:space="preserve"> fortæller: </w:t>
      </w:r>
    </w:p>
    <w:p w14:paraId="1C90A7C8" w14:textId="77777777" w:rsidR="00D53C30" w:rsidRDefault="00D53C30" w:rsidP="00705FDB">
      <w:pPr>
        <w:pStyle w:val="Sidehoved"/>
        <w:pBdr>
          <w:bottom w:val="single" w:sz="12" w:space="1" w:color="auto"/>
        </w:pBdr>
        <w:rPr>
          <w:rFonts w:ascii="Arial" w:hAnsi="Arial" w:cs="Arial"/>
          <w:noProof w:val="0"/>
          <w:lang w:val="da-DK"/>
        </w:rPr>
      </w:pPr>
    </w:p>
    <w:p w14:paraId="748155C8" w14:textId="3D41E70C" w:rsidR="00D53C30" w:rsidRDefault="00705FDB" w:rsidP="00705FDB">
      <w:pPr>
        <w:pStyle w:val="Sidehoved"/>
        <w:pBdr>
          <w:bottom w:val="single" w:sz="12" w:space="1" w:color="auto"/>
        </w:pBdr>
        <w:rPr>
          <w:rFonts w:ascii="Arial" w:hAnsi="Arial" w:cs="Arial"/>
          <w:noProof w:val="0"/>
          <w:lang w:val="da-DK"/>
        </w:rPr>
      </w:pPr>
      <w:r w:rsidRPr="001E4DC8">
        <w:rPr>
          <w:rFonts w:ascii="Arial" w:hAnsi="Arial" w:cs="Arial"/>
          <w:noProof w:val="0"/>
          <w:lang w:val="da-DK"/>
        </w:rPr>
        <w:t>”</w:t>
      </w:r>
      <w:r w:rsidR="00823195">
        <w:rPr>
          <w:rFonts w:ascii="Arial" w:hAnsi="Arial" w:cs="Arial"/>
          <w:noProof w:val="0"/>
          <w:lang w:val="da-DK"/>
        </w:rPr>
        <w:t xml:space="preserve">Vi har sammen med </w:t>
      </w:r>
      <w:r w:rsidRPr="001E4DC8">
        <w:rPr>
          <w:rFonts w:ascii="Arial" w:hAnsi="Arial" w:cs="Arial"/>
          <w:noProof w:val="0"/>
          <w:lang w:val="da-DK"/>
        </w:rPr>
        <w:t xml:space="preserve">Skanska </w:t>
      </w:r>
      <w:r w:rsidR="00CA2924">
        <w:rPr>
          <w:rFonts w:ascii="Arial" w:hAnsi="Arial" w:cs="Arial"/>
          <w:noProof w:val="0"/>
          <w:lang w:val="da-DK"/>
        </w:rPr>
        <w:t>udviklet</w:t>
      </w:r>
      <w:r w:rsidR="001D1599">
        <w:rPr>
          <w:rFonts w:ascii="Arial" w:hAnsi="Arial" w:cs="Arial"/>
          <w:noProof w:val="0"/>
          <w:lang w:val="da-DK"/>
        </w:rPr>
        <w:t xml:space="preserve"> et fantastisk </w:t>
      </w:r>
      <w:r w:rsidRPr="001E4DC8">
        <w:rPr>
          <w:rFonts w:ascii="Arial" w:hAnsi="Arial" w:cs="Arial"/>
          <w:noProof w:val="0"/>
          <w:lang w:val="da-DK"/>
        </w:rPr>
        <w:t xml:space="preserve">hotel, som kombinerer business og </w:t>
      </w:r>
      <w:r w:rsidR="00CA2924">
        <w:rPr>
          <w:rFonts w:ascii="Arial" w:hAnsi="Arial" w:cs="Arial"/>
          <w:noProof w:val="0"/>
          <w:lang w:val="da-DK"/>
        </w:rPr>
        <w:t>leasure</w:t>
      </w:r>
      <w:r w:rsidR="00FB2A8A">
        <w:rPr>
          <w:rFonts w:ascii="Arial" w:hAnsi="Arial" w:cs="Arial"/>
          <w:noProof w:val="0"/>
          <w:lang w:val="da-DK"/>
        </w:rPr>
        <w:t xml:space="preserve"> </w:t>
      </w:r>
      <w:r w:rsidR="00D53C30">
        <w:rPr>
          <w:rFonts w:ascii="Arial" w:hAnsi="Arial" w:cs="Arial"/>
          <w:noProof w:val="0"/>
          <w:lang w:val="da-DK"/>
        </w:rPr>
        <w:t>på den helt rigtige måde</w:t>
      </w:r>
      <w:r w:rsidR="00EF38CE">
        <w:rPr>
          <w:rFonts w:ascii="Arial" w:hAnsi="Arial" w:cs="Arial"/>
          <w:noProof w:val="0"/>
          <w:lang w:val="da-DK"/>
        </w:rPr>
        <w:t>. V</w:t>
      </w:r>
      <w:r w:rsidR="001D1599">
        <w:rPr>
          <w:rFonts w:ascii="Arial" w:hAnsi="Arial" w:cs="Arial"/>
          <w:noProof w:val="0"/>
          <w:lang w:val="da-DK"/>
        </w:rPr>
        <w:t>i kan tilbyde vores gæster et lufthavnshotel med masser af parkering og en helt unik placering direkte ud til Øresund</w:t>
      </w:r>
      <w:r w:rsidR="00823195">
        <w:rPr>
          <w:rFonts w:ascii="Arial" w:hAnsi="Arial" w:cs="Arial"/>
          <w:noProof w:val="0"/>
          <w:lang w:val="da-DK"/>
        </w:rPr>
        <w:t xml:space="preserve"> og </w:t>
      </w:r>
      <w:r w:rsidR="004C45C5">
        <w:rPr>
          <w:rFonts w:ascii="Arial" w:hAnsi="Arial" w:cs="Arial"/>
          <w:noProof w:val="0"/>
          <w:lang w:val="da-DK"/>
        </w:rPr>
        <w:t>i gåafstand til m</w:t>
      </w:r>
      <w:r w:rsidR="00823195">
        <w:rPr>
          <w:rFonts w:ascii="Arial" w:hAnsi="Arial" w:cs="Arial"/>
          <w:noProof w:val="0"/>
          <w:lang w:val="da-DK"/>
        </w:rPr>
        <w:t xml:space="preserve">etro </w:t>
      </w:r>
      <w:r w:rsidR="005F41CA">
        <w:rPr>
          <w:rFonts w:ascii="Arial" w:hAnsi="Arial" w:cs="Arial"/>
          <w:noProof w:val="0"/>
          <w:lang w:val="da-DK"/>
        </w:rPr>
        <w:t>til det centrale København</w:t>
      </w:r>
      <w:r w:rsidR="004C45C5">
        <w:rPr>
          <w:rFonts w:ascii="Arial" w:hAnsi="Arial" w:cs="Arial"/>
          <w:noProof w:val="0"/>
          <w:lang w:val="da-DK"/>
        </w:rPr>
        <w:t>.</w:t>
      </w:r>
      <w:r w:rsidR="001D1599">
        <w:rPr>
          <w:rFonts w:ascii="Arial" w:hAnsi="Arial" w:cs="Arial"/>
          <w:noProof w:val="0"/>
          <w:lang w:val="da-DK"/>
        </w:rPr>
        <w:t>”</w:t>
      </w:r>
    </w:p>
    <w:p w14:paraId="20C4C75A" w14:textId="77777777" w:rsidR="00D53C30" w:rsidRDefault="00D53C30" w:rsidP="00705FDB">
      <w:pPr>
        <w:pStyle w:val="Sidehoved"/>
        <w:pBdr>
          <w:bottom w:val="single" w:sz="12" w:space="1" w:color="auto"/>
        </w:pBdr>
        <w:rPr>
          <w:rFonts w:ascii="Arial" w:hAnsi="Arial" w:cs="Arial"/>
          <w:noProof w:val="0"/>
          <w:lang w:val="da-DK"/>
        </w:rPr>
      </w:pPr>
    </w:p>
    <w:p w14:paraId="38209E8A" w14:textId="77777777" w:rsidR="008260BB" w:rsidRPr="001E4DC8" w:rsidRDefault="00B83C21" w:rsidP="00DF54D9">
      <w:pPr>
        <w:pStyle w:val="Sidehoved"/>
        <w:pBdr>
          <w:bottom w:val="single" w:sz="12" w:space="1" w:color="auto"/>
        </w:pBdr>
        <w:rPr>
          <w:rFonts w:ascii="Arial" w:hAnsi="Arial" w:cs="Arial"/>
          <w:b/>
          <w:noProof w:val="0"/>
          <w:lang w:val="da-DK"/>
        </w:rPr>
      </w:pPr>
      <w:r>
        <w:rPr>
          <w:rFonts w:ascii="Arial" w:hAnsi="Arial" w:cs="Arial"/>
          <w:b/>
          <w:noProof w:val="0"/>
          <w:lang w:val="da-DK"/>
        </w:rPr>
        <w:t>Startskud til udvikling af resten af</w:t>
      </w:r>
      <w:r w:rsidR="005400BB">
        <w:rPr>
          <w:rFonts w:ascii="Arial" w:hAnsi="Arial" w:cs="Arial"/>
          <w:b/>
          <w:noProof w:val="0"/>
          <w:lang w:val="da-DK"/>
        </w:rPr>
        <w:t xml:space="preserve"> Scanport</w:t>
      </w:r>
    </w:p>
    <w:p w14:paraId="566EDB9D" w14:textId="77777777" w:rsidR="00B54377" w:rsidRDefault="00DF54D9" w:rsidP="00DF54D9">
      <w:pPr>
        <w:pStyle w:val="Sidehoved"/>
        <w:pBdr>
          <w:bottom w:val="single" w:sz="12" w:space="1" w:color="auto"/>
        </w:pBdr>
        <w:rPr>
          <w:rFonts w:ascii="Arial" w:hAnsi="Arial" w:cs="Arial"/>
          <w:noProof w:val="0"/>
          <w:lang w:val="da-DK"/>
        </w:rPr>
      </w:pPr>
      <w:r w:rsidRPr="001E4DC8">
        <w:rPr>
          <w:rFonts w:ascii="Arial" w:hAnsi="Arial" w:cs="Arial"/>
          <w:noProof w:val="0"/>
          <w:lang w:val="da-DK"/>
        </w:rPr>
        <w:t xml:space="preserve">Med aftalen igangsættes den næste </w:t>
      </w:r>
      <w:r w:rsidR="00B83C21">
        <w:rPr>
          <w:rFonts w:ascii="Arial" w:hAnsi="Arial" w:cs="Arial"/>
          <w:noProof w:val="0"/>
          <w:lang w:val="da-DK"/>
        </w:rPr>
        <w:t>del</w:t>
      </w:r>
      <w:r w:rsidR="00D618CB">
        <w:rPr>
          <w:rFonts w:ascii="Arial" w:hAnsi="Arial" w:cs="Arial"/>
          <w:noProof w:val="0"/>
          <w:lang w:val="da-DK"/>
        </w:rPr>
        <w:t xml:space="preserve"> af Scanports udvikling – og med Schmidt Hammer Lassen Architects som arkitekt</w:t>
      </w:r>
      <w:r w:rsidR="006E1921">
        <w:rPr>
          <w:rFonts w:ascii="Arial" w:hAnsi="Arial" w:cs="Arial"/>
          <w:noProof w:val="0"/>
          <w:lang w:val="da-DK"/>
        </w:rPr>
        <w:t>er</w:t>
      </w:r>
      <w:r w:rsidR="00D618CB">
        <w:rPr>
          <w:rFonts w:ascii="Arial" w:hAnsi="Arial" w:cs="Arial"/>
          <w:noProof w:val="0"/>
          <w:lang w:val="da-DK"/>
        </w:rPr>
        <w:t xml:space="preserve"> bag Scandics </w:t>
      </w:r>
      <w:r w:rsidR="00282329">
        <w:rPr>
          <w:rFonts w:ascii="Arial" w:hAnsi="Arial" w:cs="Arial"/>
          <w:noProof w:val="0"/>
          <w:lang w:val="da-DK"/>
        </w:rPr>
        <w:t xml:space="preserve">nye </w:t>
      </w:r>
      <w:r w:rsidR="00D618CB">
        <w:rPr>
          <w:rFonts w:ascii="Arial" w:hAnsi="Arial" w:cs="Arial"/>
          <w:noProof w:val="0"/>
          <w:lang w:val="da-DK"/>
        </w:rPr>
        <w:t xml:space="preserve">hotel understreges det </w:t>
      </w:r>
      <w:r w:rsidR="004C45C5">
        <w:rPr>
          <w:rFonts w:ascii="Arial" w:hAnsi="Arial" w:cs="Arial"/>
          <w:noProof w:val="0"/>
          <w:lang w:val="da-DK"/>
        </w:rPr>
        <w:t xml:space="preserve">ambitiøse og </w:t>
      </w:r>
      <w:r w:rsidR="00D618CB">
        <w:rPr>
          <w:rFonts w:ascii="Arial" w:hAnsi="Arial" w:cs="Arial"/>
          <w:noProof w:val="0"/>
          <w:lang w:val="da-DK"/>
        </w:rPr>
        <w:t>internationale niveau af arkitektur, som er en af visionerne for området.</w:t>
      </w:r>
      <w:r w:rsidR="006B1336">
        <w:rPr>
          <w:rFonts w:ascii="Arial" w:hAnsi="Arial" w:cs="Arial"/>
          <w:noProof w:val="0"/>
          <w:lang w:val="da-DK"/>
        </w:rPr>
        <w:t xml:space="preserve"> </w:t>
      </w:r>
      <w:r w:rsidR="00D13C7C" w:rsidRPr="004C45C5">
        <w:rPr>
          <w:rFonts w:ascii="Arial" w:hAnsi="Arial" w:cs="Arial"/>
          <w:noProof w:val="0"/>
          <w:lang w:val="da-DK"/>
        </w:rPr>
        <w:t xml:space="preserve">Foruden hotellet </w:t>
      </w:r>
      <w:r w:rsidR="006B1336" w:rsidRPr="00D7657A">
        <w:rPr>
          <w:rFonts w:ascii="Arial" w:hAnsi="Arial" w:cs="Arial"/>
          <w:noProof w:val="0"/>
          <w:lang w:val="da-DK"/>
        </w:rPr>
        <w:t xml:space="preserve">er </w:t>
      </w:r>
      <w:r w:rsidR="00FD2F3A">
        <w:rPr>
          <w:rFonts w:ascii="Arial" w:hAnsi="Arial" w:cs="Arial"/>
          <w:noProof w:val="0"/>
          <w:lang w:val="da-DK"/>
        </w:rPr>
        <w:t>byggeriet</w:t>
      </w:r>
      <w:r w:rsidR="00D13C7C" w:rsidRPr="00D7657A">
        <w:rPr>
          <w:rFonts w:ascii="Arial" w:hAnsi="Arial" w:cs="Arial"/>
          <w:noProof w:val="0"/>
          <w:lang w:val="da-DK"/>
        </w:rPr>
        <w:t xml:space="preserve"> </w:t>
      </w:r>
      <w:r w:rsidR="006B1336" w:rsidRPr="00D7657A">
        <w:rPr>
          <w:rFonts w:ascii="Arial" w:hAnsi="Arial" w:cs="Arial"/>
          <w:noProof w:val="0"/>
          <w:lang w:val="da-DK"/>
        </w:rPr>
        <w:t>af Ferring Pharmaceuticals’ nye domicil tegnet af Foster + Partners i fuld gang.</w:t>
      </w:r>
    </w:p>
    <w:p w14:paraId="75EBFAD0" w14:textId="77777777" w:rsidR="00B54377" w:rsidRDefault="00B54377" w:rsidP="00DF54D9">
      <w:pPr>
        <w:pStyle w:val="Sidehoved"/>
        <w:pBdr>
          <w:bottom w:val="single" w:sz="12" w:space="1" w:color="auto"/>
        </w:pBdr>
        <w:rPr>
          <w:rFonts w:ascii="Arial" w:hAnsi="Arial" w:cs="Arial"/>
          <w:noProof w:val="0"/>
          <w:lang w:val="da-DK"/>
        </w:rPr>
      </w:pPr>
    </w:p>
    <w:p w14:paraId="7901E329" w14:textId="1DF08E54" w:rsidR="00D7657A" w:rsidRDefault="00B83C21" w:rsidP="00B83C21">
      <w:pPr>
        <w:pStyle w:val="Sidehoved"/>
        <w:pBdr>
          <w:bottom w:val="single" w:sz="12" w:space="1" w:color="auto"/>
        </w:pBdr>
        <w:rPr>
          <w:rFonts w:ascii="Arial" w:hAnsi="Arial" w:cs="Arial"/>
          <w:noProof w:val="0"/>
          <w:lang w:val="da-DK"/>
        </w:rPr>
      </w:pPr>
      <w:r>
        <w:rPr>
          <w:rFonts w:ascii="Arial" w:hAnsi="Arial" w:cs="Arial"/>
          <w:noProof w:val="0"/>
          <w:lang w:val="da-DK"/>
        </w:rPr>
        <w:t>”</w:t>
      </w:r>
      <w:r w:rsidRPr="001E4DC8">
        <w:rPr>
          <w:rFonts w:ascii="Arial" w:hAnsi="Arial" w:cs="Arial"/>
          <w:noProof w:val="0"/>
          <w:lang w:val="da-DK"/>
        </w:rPr>
        <w:t xml:space="preserve">Vi er glade for at indgå </w:t>
      </w:r>
      <w:r w:rsidR="00566D25">
        <w:rPr>
          <w:rFonts w:ascii="Arial" w:hAnsi="Arial" w:cs="Arial"/>
          <w:noProof w:val="0"/>
          <w:lang w:val="da-DK"/>
        </w:rPr>
        <w:t>en lang leje</w:t>
      </w:r>
      <w:r w:rsidRPr="001E4DC8">
        <w:rPr>
          <w:rFonts w:ascii="Arial" w:hAnsi="Arial" w:cs="Arial"/>
          <w:noProof w:val="0"/>
          <w:lang w:val="da-DK"/>
        </w:rPr>
        <w:t>aftale med Nordens største hoteloperatør</w:t>
      </w:r>
      <w:r w:rsidR="00A36F53">
        <w:rPr>
          <w:rFonts w:ascii="Arial" w:hAnsi="Arial" w:cs="Arial"/>
          <w:noProof w:val="0"/>
          <w:lang w:val="da-DK"/>
        </w:rPr>
        <w:t>. Sc</w:t>
      </w:r>
      <w:r w:rsidR="00566D25">
        <w:rPr>
          <w:rFonts w:ascii="Arial" w:hAnsi="Arial" w:cs="Arial"/>
          <w:noProof w:val="0"/>
          <w:lang w:val="da-DK"/>
        </w:rPr>
        <w:t>andic</w:t>
      </w:r>
      <w:r w:rsidR="00FD2F3A">
        <w:rPr>
          <w:rFonts w:ascii="Arial" w:hAnsi="Arial" w:cs="Arial"/>
          <w:noProof w:val="0"/>
          <w:lang w:val="da-DK"/>
        </w:rPr>
        <w:t>s hotel kommer til at tilføre</w:t>
      </w:r>
      <w:r w:rsidR="00715FDF">
        <w:rPr>
          <w:rFonts w:ascii="Arial" w:hAnsi="Arial" w:cs="Arial"/>
          <w:noProof w:val="0"/>
          <w:lang w:val="da-DK"/>
        </w:rPr>
        <w:t xml:space="preserve"> Scanport </w:t>
      </w:r>
      <w:r w:rsidR="00FD2F3A">
        <w:rPr>
          <w:rFonts w:ascii="Arial" w:hAnsi="Arial" w:cs="Arial"/>
          <w:noProof w:val="0"/>
          <w:lang w:val="da-DK"/>
        </w:rPr>
        <w:t xml:space="preserve">masser </w:t>
      </w:r>
      <w:r w:rsidR="00715FDF">
        <w:rPr>
          <w:rFonts w:ascii="Arial" w:hAnsi="Arial" w:cs="Arial"/>
          <w:noProof w:val="0"/>
          <w:lang w:val="da-DK"/>
        </w:rPr>
        <w:t>liv og aktivitet døgnet rundt</w:t>
      </w:r>
      <w:r w:rsidR="00FD2F3A">
        <w:rPr>
          <w:rFonts w:ascii="Arial" w:hAnsi="Arial" w:cs="Arial"/>
          <w:noProof w:val="0"/>
          <w:lang w:val="da-DK"/>
        </w:rPr>
        <w:t>, hvilket på alle måder understøtter de visioner, vi hos Skanska har for udviklingen af området.</w:t>
      </w:r>
      <w:r w:rsidR="00715FDF">
        <w:rPr>
          <w:rFonts w:ascii="Arial" w:hAnsi="Arial" w:cs="Arial"/>
          <w:noProof w:val="0"/>
          <w:lang w:val="da-DK"/>
        </w:rPr>
        <w:t xml:space="preserve"> På samme tid vil hotellet kunne </w:t>
      </w:r>
      <w:r w:rsidR="00566D25">
        <w:rPr>
          <w:rFonts w:ascii="Arial" w:hAnsi="Arial" w:cs="Arial"/>
          <w:noProof w:val="0"/>
          <w:lang w:val="da-DK"/>
        </w:rPr>
        <w:t>servicere vores kommende kontorlejere</w:t>
      </w:r>
      <w:r w:rsidR="00FD2F3A">
        <w:rPr>
          <w:rFonts w:ascii="Arial" w:hAnsi="Arial" w:cs="Arial"/>
          <w:noProof w:val="0"/>
          <w:lang w:val="da-DK"/>
        </w:rPr>
        <w:t xml:space="preserve">” </w:t>
      </w:r>
      <w:r w:rsidR="005338D1">
        <w:rPr>
          <w:rFonts w:ascii="Arial" w:hAnsi="Arial" w:cs="Arial"/>
          <w:noProof w:val="0"/>
          <w:lang w:val="da-DK"/>
        </w:rPr>
        <w:t>udtaler Peter Nymann-Jørgensen, adm. direktør for Skanska i Danmark.</w:t>
      </w:r>
    </w:p>
    <w:p w14:paraId="5874A7C9" w14:textId="3090F5DF" w:rsidR="00B83C21" w:rsidRDefault="00196F8B" w:rsidP="00B83C21">
      <w:pPr>
        <w:pStyle w:val="Sidehoved"/>
        <w:pBdr>
          <w:bottom w:val="single" w:sz="12" w:space="1" w:color="auto"/>
        </w:pBdr>
        <w:rPr>
          <w:rFonts w:ascii="Arial" w:hAnsi="Arial" w:cs="Arial"/>
          <w:noProof w:val="0"/>
          <w:lang w:val="da-DK"/>
        </w:rPr>
      </w:pPr>
      <w:r>
        <w:rPr>
          <w:rFonts w:ascii="Arial" w:hAnsi="Arial" w:cs="Arial"/>
          <w:noProof w:val="0"/>
          <w:lang w:val="da-DK"/>
        </w:rPr>
        <w:br/>
      </w:r>
      <w:r w:rsidR="004026BE">
        <w:rPr>
          <w:rFonts w:ascii="Arial" w:hAnsi="Arial" w:cs="Arial"/>
          <w:noProof w:val="0"/>
          <w:lang w:val="da-DK"/>
        </w:rPr>
        <w:br/>
      </w:r>
    </w:p>
    <w:p w14:paraId="0E55A8A8" w14:textId="77777777" w:rsidR="00C07964" w:rsidRDefault="00B83C21" w:rsidP="00B83C21">
      <w:pPr>
        <w:pStyle w:val="Sidehoved"/>
        <w:pBdr>
          <w:bottom w:val="single" w:sz="12" w:space="1" w:color="auto"/>
        </w:pBdr>
        <w:rPr>
          <w:rFonts w:ascii="Arial" w:hAnsi="Arial" w:cs="Arial"/>
          <w:b/>
          <w:noProof w:val="0"/>
          <w:lang w:val="da-DK"/>
        </w:rPr>
      </w:pPr>
      <w:r w:rsidRPr="001E4DC8">
        <w:rPr>
          <w:rFonts w:ascii="Arial" w:hAnsi="Arial" w:cs="Arial"/>
          <w:b/>
          <w:noProof w:val="0"/>
          <w:lang w:val="da-DK"/>
        </w:rPr>
        <w:lastRenderedPageBreak/>
        <w:t xml:space="preserve">Hotel </w:t>
      </w:r>
      <w:r w:rsidR="00C07964">
        <w:rPr>
          <w:rFonts w:ascii="Arial" w:hAnsi="Arial" w:cs="Arial"/>
          <w:b/>
          <w:noProof w:val="0"/>
          <w:lang w:val="da-DK"/>
        </w:rPr>
        <w:t>bliver kombineret med</w:t>
      </w:r>
      <w:r w:rsidRPr="001E4DC8">
        <w:rPr>
          <w:rFonts w:ascii="Arial" w:hAnsi="Arial" w:cs="Arial"/>
          <w:b/>
          <w:noProof w:val="0"/>
          <w:lang w:val="da-DK"/>
        </w:rPr>
        <w:t xml:space="preserve"> kontorhus</w:t>
      </w:r>
    </w:p>
    <w:p w14:paraId="0733F852" w14:textId="77777777" w:rsidR="00DF54D9" w:rsidRDefault="00EB795C" w:rsidP="00DF54D9">
      <w:pPr>
        <w:pStyle w:val="Sidehoved"/>
        <w:pBdr>
          <w:bottom w:val="single" w:sz="12" w:space="1" w:color="auto"/>
        </w:pBdr>
        <w:rPr>
          <w:rFonts w:ascii="Arial" w:hAnsi="Arial" w:cs="Arial"/>
          <w:noProof w:val="0"/>
          <w:lang w:val="da-DK"/>
        </w:rPr>
      </w:pPr>
      <w:r>
        <w:rPr>
          <w:rFonts w:ascii="Arial" w:hAnsi="Arial" w:cs="Arial"/>
          <w:noProof w:val="0"/>
          <w:lang w:val="da-DK"/>
        </w:rPr>
        <w:t>S</w:t>
      </w:r>
      <w:r w:rsidR="00715FDF">
        <w:rPr>
          <w:rFonts w:ascii="Arial" w:hAnsi="Arial" w:cs="Arial"/>
          <w:noProof w:val="0"/>
          <w:lang w:val="da-DK"/>
        </w:rPr>
        <w:t xml:space="preserve">ideløbende </w:t>
      </w:r>
      <w:r w:rsidR="00196F8B">
        <w:rPr>
          <w:rFonts w:ascii="Arial" w:hAnsi="Arial" w:cs="Arial"/>
          <w:noProof w:val="0"/>
          <w:lang w:val="da-DK"/>
        </w:rPr>
        <w:t xml:space="preserve">med </w:t>
      </w:r>
      <w:r w:rsidR="004C45C5">
        <w:rPr>
          <w:rFonts w:ascii="Arial" w:hAnsi="Arial" w:cs="Arial"/>
          <w:noProof w:val="0"/>
          <w:lang w:val="da-DK"/>
        </w:rPr>
        <w:t>byggeriet</w:t>
      </w:r>
      <w:r w:rsidR="00715FDF">
        <w:rPr>
          <w:rFonts w:ascii="Arial" w:hAnsi="Arial" w:cs="Arial"/>
          <w:noProof w:val="0"/>
          <w:lang w:val="da-DK"/>
        </w:rPr>
        <w:t xml:space="preserve"> af </w:t>
      </w:r>
      <w:r w:rsidR="00196F8B">
        <w:rPr>
          <w:rFonts w:ascii="Arial" w:hAnsi="Arial" w:cs="Arial"/>
          <w:noProof w:val="0"/>
          <w:lang w:val="da-DK"/>
        </w:rPr>
        <w:t xml:space="preserve">hotellet </w:t>
      </w:r>
      <w:r w:rsidR="004C45C5">
        <w:rPr>
          <w:rFonts w:ascii="Arial" w:hAnsi="Arial" w:cs="Arial"/>
          <w:noProof w:val="0"/>
          <w:lang w:val="da-DK"/>
        </w:rPr>
        <w:t>opfører</w:t>
      </w:r>
      <w:r w:rsidR="00CA2924">
        <w:rPr>
          <w:rFonts w:ascii="Arial" w:hAnsi="Arial" w:cs="Arial"/>
          <w:noProof w:val="0"/>
          <w:lang w:val="da-DK"/>
        </w:rPr>
        <w:t xml:space="preserve"> Skanska</w:t>
      </w:r>
      <w:r w:rsidR="006B1336">
        <w:rPr>
          <w:rFonts w:ascii="Arial" w:hAnsi="Arial" w:cs="Arial"/>
          <w:noProof w:val="0"/>
          <w:lang w:val="da-DK"/>
        </w:rPr>
        <w:t xml:space="preserve"> et kontorhus på </w:t>
      </w:r>
      <w:r w:rsidR="00196F8B">
        <w:rPr>
          <w:rFonts w:ascii="Arial" w:hAnsi="Arial" w:cs="Arial"/>
          <w:noProof w:val="0"/>
          <w:lang w:val="da-DK"/>
        </w:rPr>
        <w:t>ca.</w:t>
      </w:r>
      <w:r w:rsidR="00CA2924">
        <w:rPr>
          <w:rFonts w:ascii="Arial" w:hAnsi="Arial" w:cs="Arial"/>
          <w:noProof w:val="0"/>
          <w:lang w:val="da-DK"/>
        </w:rPr>
        <w:t xml:space="preserve"> 5.000 </w:t>
      </w:r>
      <w:r w:rsidR="006B1336">
        <w:rPr>
          <w:rFonts w:ascii="Arial" w:hAnsi="Arial" w:cs="Arial"/>
          <w:noProof w:val="0"/>
          <w:lang w:val="da-DK"/>
        </w:rPr>
        <w:t xml:space="preserve">kvadratmeter med </w:t>
      </w:r>
      <w:r w:rsidR="00CA2924">
        <w:rPr>
          <w:rFonts w:ascii="Arial" w:hAnsi="Arial" w:cs="Arial"/>
          <w:noProof w:val="0"/>
          <w:lang w:val="da-DK"/>
        </w:rPr>
        <w:t xml:space="preserve">plads til </w:t>
      </w:r>
      <w:r w:rsidR="002302E0">
        <w:rPr>
          <w:rFonts w:ascii="Arial" w:hAnsi="Arial" w:cs="Arial"/>
          <w:noProof w:val="0"/>
          <w:lang w:val="da-DK"/>
        </w:rPr>
        <w:t xml:space="preserve">ca. </w:t>
      </w:r>
      <w:r w:rsidR="00CA2924">
        <w:rPr>
          <w:rFonts w:ascii="Arial" w:hAnsi="Arial" w:cs="Arial"/>
          <w:noProof w:val="0"/>
          <w:lang w:val="da-DK"/>
        </w:rPr>
        <w:t>300 arbejdspladser</w:t>
      </w:r>
      <w:r w:rsidR="006B1336">
        <w:rPr>
          <w:rFonts w:ascii="Arial" w:hAnsi="Arial" w:cs="Arial"/>
          <w:noProof w:val="0"/>
          <w:lang w:val="da-DK"/>
        </w:rPr>
        <w:t>. Kontorhuset får</w:t>
      </w:r>
      <w:r w:rsidR="00CA2924">
        <w:rPr>
          <w:rFonts w:ascii="Arial" w:hAnsi="Arial" w:cs="Arial"/>
          <w:noProof w:val="0"/>
          <w:lang w:val="da-DK"/>
        </w:rPr>
        <w:t xml:space="preserve"> direkte adgang til hotellet</w:t>
      </w:r>
      <w:r w:rsidR="006B1336">
        <w:rPr>
          <w:rFonts w:ascii="Arial" w:hAnsi="Arial" w:cs="Arial"/>
          <w:noProof w:val="0"/>
          <w:lang w:val="da-DK"/>
        </w:rPr>
        <w:t xml:space="preserve"> og forventes at blive udlejet til </w:t>
      </w:r>
      <w:r w:rsidR="00CA2924">
        <w:rPr>
          <w:rFonts w:ascii="Arial" w:hAnsi="Arial" w:cs="Arial"/>
          <w:noProof w:val="0"/>
          <w:lang w:val="da-DK"/>
        </w:rPr>
        <w:t xml:space="preserve">forskellige </w:t>
      </w:r>
      <w:r w:rsidR="00823195">
        <w:rPr>
          <w:rFonts w:ascii="Arial" w:hAnsi="Arial" w:cs="Arial"/>
          <w:noProof w:val="0"/>
          <w:lang w:val="da-DK"/>
        </w:rPr>
        <w:t xml:space="preserve">internationalt orienterede </w:t>
      </w:r>
      <w:r w:rsidR="00CA2924">
        <w:rPr>
          <w:rFonts w:ascii="Arial" w:hAnsi="Arial" w:cs="Arial"/>
          <w:noProof w:val="0"/>
          <w:lang w:val="da-DK"/>
        </w:rPr>
        <w:t>virksomheder</w:t>
      </w:r>
      <w:r w:rsidR="006B1336">
        <w:rPr>
          <w:rFonts w:ascii="Arial" w:hAnsi="Arial" w:cs="Arial"/>
          <w:noProof w:val="0"/>
          <w:lang w:val="da-DK"/>
        </w:rPr>
        <w:t>,</w:t>
      </w:r>
      <w:r w:rsidR="00715FDF">
        <w:rPr>
          <w:rFonts w:ascii="Arial" w:hAnsi="Arial" w:cs="Arial"/>
          <w:noProof w:val="0"/>
          <w:lang w:val="da-DK"/>
        </w:rPr>
        <w:t xml:space="preserve"> der kan gøre brug af hotellets </w:t>
      </w:r>
      <w:r w:rsidR="00823195">
        <w:rPr>
          <w:rFonts w:ascii="Arial" w:hAnsi="Arial" w:cs="Arial"/>
          <w:noProof w:val="0"/>
          <w:lang w:val="da-DK"/>
        </w:rPr>
        <w:t>service og konference</w:t>
      </w:r>
      <w:r w:rsidR="006B1336">
        <w:rPr>
          <w:rFonts w:ascii="Arial" w:hAnsi="Arial" w:cs="Arial"/>
          <w:noProof w:val="0"/>
          <w:lang w:val="da-DK"/>
        </w:rPr>
        <w:t>faciliteter</w:t>
      </w:r>
      <w:r w:rsidR="00823195">
        <w:rPr>
          <w:rFonts w:ascii="Arial" w:hAnsi="Arial" w:cs="Arial"/>
          <w:noProof w:val="0"/>
          <w:lang w:val="da-DK"/>
        </w:rPr>
        <w:t xml:space="preserve"> og nærheden til Lufthavnen og Øresundsbroen</w:t>
      </w:r>
      <w:r w:rsidR="004C09B9">
        <w:rPr>
          <w:rFonts w:ascii="Arial" w:hAnsi="Arial" w:cs="Arial"/>
          <w:noProof w:val="0"/>
          <w:lang w:val="da-DK"/>
        </w:rPr>
        <w:t>.</w:t>
      </w:r>
      <w:r w:rsidR="00823195">
        <w:rPr>
          <w:rFonts w:ascii="Arial" w:hAnsi="Arial" w:cs="Arial"/>
          <w:noProof w:val="0"/>
          <w:lang w:val="da-DK"/>
        </w:rPr>
        <w:t xml:space="preserve"> </w:t>
      </w:r>
    </w:p>
    <w:p w14:paraId="6FCA199C" w14:textId="77777777" w:rsidR="00DF54D9" w:rsidRPr="001E4DC8" w:rsidRDefault="00DF54D9" w:rsidP="009930F4">
      <w:pPr>
        <w:pStyle w:val="Sidehoved"/>
        <w:pBdr>
          <w:bottom w:val="single" w:sz="12" w:space="1" w:color="auto"/>
        </w:pBdr>
        <w:rPr>
          <w:rFonts w:ascii="Arial" w:hAnsi="Arial" w:cs="Arial"/>
          <w:noProof w:val="0"/>
          <w:lang w:val="da-DK"/>
        </w:rPr>
      </w:pPr>
    </w:p>
    <w:p w14:paraId="37455BE0" w14:textId="1AE00A68" w:rsidR="003542CB" w:rsidRPr="001E4DC8" w:rsidRDefault="00566D25" w:rsidP="009930F4">
      <w:pPr>
        <w:pStyle w:val="Sidehoved"/>
        <w:pBdr>
          <w:bottom w:val="single" w:sz="12" w:space="1" w:color="auto"/>
        </w:pBdr>
        <w:rPr>
          <w:rFonts w:ascii="Arial" w:hAnsi="Arial" w:cs="Arial"/>
          <w:noProof w:val="0"/>
          <w:lang w:val="da-DK"/>
        </w:rPr>
      </w:pPr>
      <w:r>
        <w:rPr>
          <w:rFonts w:ascii="Arial" w:hAnsi="Arial" w:cs="Arial"/>
          <w:noProof w:val="0"/>
          <w:lang w:val="da-DK"/>
        </w:rPr>
        <w:t xml:space="preserve">Byggeriet </w:t>
      </w:r>
      <w:r w:rsidR="003542CB" w:rsidRPr="001E4DC8">
        <w:rPr>
          <w:rFonts w:ascii="Arial" w:hAnsi="Arial" w:cs="Arial"/>
          <w:noProof w:val="0"/>
          <w:lang w:val="da-DK"/>
        </w:rPr>
        <w:t>starter i januar 2018 og forventes afsluttet i september 2020.</w:t>
      </w:r>
      <w:r w:rsidR="00FC6B61" w:rsidRPr="001E4DC8">
        <w:rPr>
          <w:rFonts w:ascii="Arial" w:hAnsi="Arial" w:cs="Arial"/>
          <w:noProof w:val="0"/>
          <w:lang w:val="da-DK"/>
        </w:rPr>
        <w:t xml:space="preserve"> </w:t>
      </w:r>
      <w:r w:rsidR="004C45C5">
        <w:rPr>
          <w:rFonts w:ascii="Arial" w:hAnsi="Arial" w:cs="Arial"/>
          <w:noProof w:val="0"/>
          <w:lang w:val="da-DK"/>
        </w:rPr>
        <w:t>Skanska har yderligere ca. 45.000 kvadratmeter til kommende kontordomiciler</w:t>
      </w:r>
      <w:r w:rsidR="00271FAD">
        <w:rPr>
          <w:rFonts w:ascii="Arial" w:hAnsi="Arial" w:cs="Arial"/>
          <w:noProof w:val="0"/>
          <w:lang w:val="da-DK"/>
        </w:rPr>
        <w:t xml:space="preserve"> og flerbrugerhuse</w:t>
      </w:r>
      <w:r w:rsidR="004C45C5">
        <w:rPr>
          <w:rFonts w:ascii="Arial" w:hAnsi="Arial" w:cs="Arial"/>
          <w:noProof w:val="0"/>
          <w:lang w:val="da-DK"/>
        </w:rPr>
        <w:t>.</w:t>
      </w:r>
    </w:p>
    <w:p w14:paraId="7AE270EB" w14:textId="77777777" w:rsidR="009930F4" w:rsidRPr="001E4DC8" w:rsidRDefault="009930F4" w:rsidP="00450F1C">
      <w:pPr>
        <w:pStyle w:val="Sidehoved"/>
        <w:pBdr>
          <w:bottom w:val="single" w:sz="12" w:space="1" w:color="auto"/>
        </w:pBdr>
        <w:tabs>
          <w:tab w:val="clear" w:pos="4536"/>
          <w:tab w:val="clear" w:pos="9072"/>
        </w:tabs>
        <w:rPr>
          <w:rFonts w:ascii="Arial" w:hAnsi="Arial" w:cs="Arial"/>
          <w:szCs w:val="24"/>
          <w:lang w:val="da-DK" w:eastAsia="sv-SE"/>
        </w:rPr>
      </w:pPr>
    </w:p>
    <w:p w14:paraId="5C12F1B0" w14:textId="77777777" w:rsidR="008D7CA7" w:rsidRPr="001E4DC8" w:rsidRDefault="008D7CA7" w:rsidP="00A12FA4">
      <w:pPr>
        <w:rPr>
          <w:rFonts w:ascii="Arial" w:hAnsi="Arial" w:cs="Arial"/>
          <w:b/>
          <w:bCs/>
          <w:lang w:val="da-DK"/>
        </w:rPr>
      </w:pPr>
    </w:p>
    <w:p w14:paraId="5DCED2C3" w14:textId="77777777" w:rsidR="00450F1C" w:rsidRPr="001E4DC8" w:rsidRDefault="00450F1C" w:rsidP="00450F1C">
      <w:pPr>
        <w:rPr>
          <w:rFonts w:ascii="Arial" w:hAnsi="Arial" w:cs="Arial"/>
          <w:b/>
          <w:bCs/>
          <w:lang w:val="da-DK"/>
        </w:rPr>
      </w:pPr>
      <w:r w:rsidRPr="001E4DC8">
        <w:rPr>
          <w:rFonts w:ascii="Arial" w:hAnsi="Arial" w:cs="Arial"/>
          <w:b/>
          <w:bCs/>
          <w:lang w:val="da-DK"/>
        </w:rPr>
        <w:t>For mere information, kontakt venligst:</w:t>
      </w:r>
    </w:p>
    <w:p w14:paraId="62787D45" w14:textId="77777777" w:rsidR="00450F1C" w:rsidRPr="001E4DC8" w:rsidRDefault="00450F1C" w:rsidP="00450F1C">
      <w:pPr>
        <w:rPr>
          <w:rFonts w:ascii="Arial" w:hAnsi="Arial" w:cs="Arial"/>
          <w:bCs/>
          <w:lang w:val="da-DK"/>
        </w:rPr>
      </w:pPr>
      <w:r w:rsidRPr="001E4DC8">
        <w:rPr>
          <w:rFonts w:ascii="Arial" w:hAnsi="Arial" w:cs="Arial"/>
          <w:bCs/>
          <w:lang w:val="da-DK"/>
        </w:rPr>
        <w:t xml:space="preserve">Peter Nymann-Jørgensen, adm. direktør, Skanska </w:t>
      </w:r>
      <w:r w:rsidR="001E17D3" w:rsidRPr="001E4DC8">
        <w:rPr>
          <w:rFonts w:ascii="Arial" w:hAnsi="Arial" w:cs="Arial"/>
          <w:bCs/>
          <w:lang w:val="da-DK"/>
        </w:rPr>
        <w:t>A/S</w:t>
      </w:r>
      <w:r w:rsidRPr="001E4DC8">
        <w:rPr>
          <w:rFonts w:ascii="Arial" w:hAnsi="Arial" w:cs="Arial"/>
          <w:bCs/>
          <w:lang w:val="da-DK"/>
        </w:rPr>
        <w:t xml:space="preserve">, </w:t>
      </w:r>
    </w:p>
    <w:p w14:paraId="436AB8A0" w14:textId="77777777" w:rsidR="00450F1C" w:rsidRPr="001E4DC8" w:rsidRDefault="00450F1C" w:rsidP="00450F1C">
      <w:pPr>
        <w:rPr>
          <w:rFonts w:ascii="Arial" w:hAnsi="Arial" w:cs="Arial"/>
          <w:bCs/>
          <w:lang w:val="da-DK"/>
        </w:rPr>
      </w:pPr>
      <w:r w:rsidRPr="001E4DC8">
        <w:rPr>
          <w:rFonts w:ascii="Arial" w:hAnsi="Arial" w:cs="Arial"/>
          <w:bCs/>
          <w:lang w:val="da-DK"/>
        </w:rPr>
        <w:t>tlf.: +45 21 68 61 02</w:t>
      </w:r>
    </w:p>
    <w:p w14:paraId="7039B5ED" w14:textId="40692D02" w:rsidR="00CF7325" w:rsidRDefault="00830F5D" w:rsidP="00450F1C">
      <w:pPr>
        <w:rPr>
          <w:rFonts w:ascii="Arial" w:hAnsi="Arial" w:cs="Arial"/>
          <w:bCs/>
          <w:lang w:val="da-DK"/>
        </w:rPr>
      </w:pPr>
      <w:r w:rsidRPr="00582586">
        <w:rPr>
          <w:rFonts w:ascii="Arial" w:hAnsi="Arial" w:cs="Arial"/>
          <w:bCs/>
          <w:lang w:val="da-DK"/>
        </w:rPr>
        <w:t xml:space="preserve">Jens Mathiesen, </w:t>
      </w:r>
      <w:r w:rsidR="001E17D3" w:rsidRPr="00582586">
        <w:rPr>
          <w:rFonts w:ascii="Arial" w:hAnsi="Arial" w:cs="Arial"/>
          <w:bCs/>
          <w:lang w:val="da-DK"/>
        </w:rPr>
        <w:t xml:space="preserve">adm. </w:t>
      </w:r>
      <w:r w:rsidRPr="00582586">
        <w:rPr>
          <w:rFonts w:ascii="Arial" w:hAnsi="Arial" w:cs="Arial"/>
          <w:bCs/>
          <w:lang w:val="da-DK"/>
        </w:rPr>
        <w:t>direktør, Scandic Danmark</w:t>
      </w:r>
      <w:r w:rsidR="00566D25" w:rsidRPr="00582586">
        <w:rPr>
          <w:rFonts w:ascii="Arial" w:hAnsi="Arial" w:cs="Arial"/>
          <w:bCs/>
          <w:lang w:val="da-DK"/>
        </w:rPr>
        <w:t xml:space="preserve"> A/S</w:t>
      </w:r>
      <w:r w:rsidRPr="00582586">
        <w:rPr>
          <w:rFonts w:ascii="Arial" w:hAnsi="Arial" w:cs="Arial"/>
          <w:bCs/>
          <w:lang w:val="da-DK"/>
        </w:rPr>
        <w:t>, tlf.:</w:t>
      </w:r>
      <w:r w:rsidR="00791932" w:rsidRPr="00582586">
        <w:rPr>
          <w:rFonts w:ascii="Arial" w:hAnsi="Arial" w:cs="Arial"/>
          <w:bCs/>
          <w:lang w:val="da-DK"/>
        </w:rPr>
        <w:t xml:space="preserve"> +45 23 68 04 </w:t>
      </w:r>
      <w:r w:rsidR="004026BE">
        <w:rPr>
          <w:rFonts w:ascii="Arial" w:hAnsi="Arial" w:cs="Arial"/>
          <w:bCs/>
          <w:lang w:val="da-DK"/>
        </w:rPr>
        <w:t>55</w:t>
      </w:r>
    </w:p>
    <w:p w14:paraId="71054333" w14:textId="77777777" w:rsidR="00450F1C" w:rsidRPr="001E4DC8" w:rsidRDefault="00450F1C" w:rsidP="00450F1C">
      <w:pPr>
        <w:rPr>
          <w:rFonts w:ascii="Arial" w:hAnsi="Arial" w:cs="Arial"/>
          <w:bCs/>
          <w:lang w:val="da-DK"/>
        </w:rPr>
      </w:pPr>
    </w:p>
    <w:p w14:paraId="71EFF056" w14:textId="77777777" w:rsidR="00450F1C" w:rsidRPr="001E4DC8" w:rsidRDefault="00450F1C" w:rsidP="00450F1C">
      <w:pPr>
        <w:rPr>
          <w:rFonts w:ascii="Arial" w:hAnsi="Arial" w:cs="Arial"/>
          <w:bCs/>
          <w:lang w:val="da-DK"/>
        </w:rPr>
      </w:pPr>
      <w:r w:rsidRPr="001E4DC8">
        <w:rPr>
          <w:rFonts w:ascii="Arial" w:hAnsi="Arial" w:cs="Arial"/>
          <w:bCs/>
          <w:lang w:val="da-DK"/>
        </w:rPr>
        <w:t xml:space="preserve">Denne og tidligere pressemeddelelser er at finde på </w:t>
      </w:r>
      <w:hyperlink r:id="rId9" w:history="1">
        <w:r w:rsidRPr="001E4DC8">
          <w:rPr>
            <w:rStyle w:val="Hyperlink"/>
            <w:rFonts w:ascii="Arial" w:hAnsi="Arial" w:cs="Arial"/>
            <w:bCs/>
            <w:lang w:val="da-DK"/>
          </w:rPr>
          <w:t>www.skanska.dk</w:t>
        </w:r>
      </w:hyperlink>
      <w:r w:rsidRPr="001E4DC8">
        <w:rPr>
          <w:rFonts w:ascii="Arial" w:hAnsi="Arial" w:cs="Arial"/>
          <w:bCs/>
          <w:lang w:val="da-DK"/>
        </w:rPr>
        <w:t xml:space="preserve"> </w:t>
      </w:r>
    </w:p>
    <w:p w14:paraId="1CE41A57" w14:textId="77777777" w:rsidR="009F2D43" w:rsidRPr="001E4DC8" w:rsidRDefault="009F2D43" w:rsidP="00450F1C">
      <w:pPr>
        <w:rPr>
          <w:rFonts w:ascii="Arial" w:hAnsi="Arial" w:cs="Arial"/>
          <w:bCs/>
          <w:lang w:val="da-DK"/>
        </w:rPr>
      </w:pPr>
      <w:bookmarkStart w:id="0" w:name="_GoBack"/>
      <w:bookmarkEnd w:id="0"/>
    </w:p>
    <w:sectPr w:rsidR="009F2D43" w:rsidRPr="001E4DC8" w:rsidSect="000E762B">
      <w:pgSz w:w="11906" w:h="16838"/>
      <w:pgMar w:top="1276" w:right="1983" w:bottom="1417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D7385" w14:textId="77777777" w:rsidR="00424A97" w:rsidRDefault="00424A97">
      <w:pPr>
        <w:spacing w:line="240" w:lineRule="auto"/>
      </w:pPr>
      <w:r>
        <w:separator/>
      </w:r>
    </w:p>
  </w:endnote>
  <w:endnote w:type="continuationSeparator" w:id="0">
    <w:p w14:paraId="6D53B077" w14:textId="77777777" w:rsidR="00424A97" w:rsidRDefault="00424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kanska Sans Regular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8EC87" w14:textId="77777777" w:rsidR="00424A97" w:rsidRDefault="00424A97">
      <w:pPr>
        <w:spacing w:line="240" w:lineRule="auto"/>
      </w:pPr>
      <w:r>
        <w:separator/>
      </w:r>
    </w:p>
  </w:footnote>
  <w:footnote w:type="continuationSeparator" w:id="0">
    <w:p w14:paraId="03925EEE" w14:textId="77777777" w:rsidR="00424A97" w:rsidRDefault="00424A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1A"/>
    <w:rsid w:val="0001223E"/>
    <w:rsid w:val="000159C4"/>
    <w:rsid w:val="000347E5"/>
    <w:rsid w:val="000735A6"/>
    <w:rsid w:val="000814FF"/>
    <w:rsid w:val="00082AE3"/>
    <w:rsid w:val="00084B22"/>
    <w:rsid w:val="00090805"/>
    <w:rsid w:val="000A6CD3"/>
    <w:rsid w:val="000C482F"/>
    <w:rsid w:val="000C5CB9"/>
    <w:rsid w:val="000D3B1A"/>
    <w:rsid w:val="000E762B"/>
    <w:rsid w:val="000F2DED"/>
    <w:rsid w:val="00101C66"/>
    <w:rsid w:val="00102E42"/>
    <w:rsid w:val="00104C59"/>
    <w:rsid w:val="00117160"/>
    <w:rsid w:val="00131729"/>
    <w:rsid w:val="00131956"/>
    <w:rsid w:val="001358E0"/>
    <w:rsid w:val="00164BCD"/>
    <w:rsid w:val="001713A2"/>
    <w:rsid w:val="00184923"/>
    <w:rsid w:val="00196F8B"/>
    <w:rsid w:val="001A3480"/>
    <w:rsid w:val="001A59D1"/>
    <w:rsid w:val="001A680E"/>
    <w:rsid w:val="001B1F97"/>
    <w:rsid w:val="001B2D42"/>
    <w:rsid w:val="001C02DC"/>
    <w:rsid w:val="001C150F"/>
    <w:rsid w:val="001D1599"/>
    <w:rsid w:val="001E17D3"/>
    <w:rsid w:val="001E230F"/>
    <w:rsid w:val="001E4DC8"/>
    <w:rsid w:val="001E4F25"/>
    <w:rsid w:val="001E7AB6"/>
    <w:rsid w:val="001F5939"/>
    <w:rsid w:val="002073BB"/>
    <w:rsid w:val="002124F8"/>
    <w:rsid w:val="00217236"/>
    <w:rsid w:val="002302E0"/>
    <w:rsid w:val="002366D5"/>
    <w:rsid w:val="00252414"/>
    <w:rsid w:val="002671CF"/>
    <w:rsid w:val="00271FAD"/>
    <w:rsid w:val="002745CC"/>
    <w:rsid w:val="00274C7A"/>
    <w:rsid w:val="00282329"/>
    <w:rsid w:val="00290A97"/>
    <w:rsid w:val="00294321"/>
    <w:rsid w:val="002A0E38"/>
    <w:rsid w:val="002A3106"/>
    <w:rsid w:val="002A59D5"/>
    <w:rsid w:val="002B1456"/>
    <w:rsid w:val="002B5CD5"/>
    <w:rsid w:val="002B6C71"/>
    <w:rsid w:val="002D6C03"/>
    <w:rsid w:val="002E7013"/>
    <w:rsid w:val="002F4F5D"/>
    <w:rsid w:val="002F66C2"/>
    <w:rsid w:val="003117F9"/>
    <w:rsid w:val="003356BA"/>
    <w:rsid w:val="00335A01"/>
    <w:rsid w:val="0034730D"/>
    <w:rsid w:val="003542CB"/>
    <w:rsid w:val="00355AB8"/>
    <w:rsid w:val="00362AEB"/>
    <w:rsid w:val="0037518D"/>
    <w:rsid w:val="00381CC4"/>
    <w:rsid w:val="003A05C7"/>
    <w:rsid w:val="003D29AE"/>
    <w:rsid w:val="003F2F17"/>
    <w:rsid w:val="004026BE"/>
    <w:rsid w:val="00412A68"/>
    <w:rsid w:val="004170F9"/>
    <w:rsid w:val="00424A97"/>
    <w:rsid w:val="00426F50"/>
    <w:rsid w:val="0042725C"/>
    <w:rsid w:val="00427D02"/>
    <w:rsid w:val="00434533"/>
    <w:rsid w:val="0043600C"/>
    <w:rsid w:val="00450F1C"/>
    <w:rsid w:val="00457DDB"/>
    <w:rsid w:val="00471DD7"/>
    <w:rsid w:val="004853F1"/>
    <w:rsid w:val="004A3513"/>
    <w:rsid w:val="004B52BA"/>
    <w:rsid w:val="004C09B9"/>
    <w:rsid w:val="004C19A5"/>
    <w:rsid w:val="004C45C5"/>
    <w:rsid w:val="004E0611"/>
    <w:rsid w:val="004E4DF8"/>
    <w:rsid w:val="005068B1"/>
    <w:rsid w:val="005338D1"/>
    <w:rsid w:val="00535B14"/>
    <w:rsid w:val="005400BB"/>
    <w:rsid w:val="00566D25"/>
    <w:rsid w:val="00567623"/>
    <w:rsid w:val="00580087"/>
    <w:rsid w:val="00581BD5"/>
    <w:rsid w:val="00582586"/>
    <w:rsid w:val="005B4F1A"/>
    <w:rsid w:val="005C07C0"/>
    <w:rsid w:val="005C130E"/>
    <w:rsid w:val="005C6A63"/>
    <w:rsid w:val="005D1921"/>
    <w:rsid w:val="005E7526"/>
    <w:rsid w:val="005F41CA"/>
    <w:rsid w:val="005F49A8"/>
    <w:rsid w:val="005F677F"/>
    <w:rsid w:val="00611802"/>
    <w:rsid w:val="00616485"/>
    <w:rsid w:val="0063184A"/>
    <w:rsid w:val="00632808"/>
    <w:rsid w:val="006430CE"/>
    <w:rsid w:val="00644809"/>
    <w:rsid w:val="0066779A"/>
    <w:rsid w:val="006700AE"/>
    <w:rsid w:val="00686271"/>
    <w:rsid w:val="00692198"/>
    <w:rsid w:val="00694954"/>
    <w:rsid w:val="006B1336"/>
    <w:rsid w:val="006B7E97"/>
    <w:rsid w:val="006C00B0"/>
    <w:rsid w:val="006C2788"/>
    <w:rsid w:val="006D1DDA"/>
    <w:rsid w:val="006D5057"/>
    <w:rsid w:val="006D55D8"/>
    <w:rsid w:val="006E1921"/>
    <w:rsid w:val="006E2A84"/>
    <w:rsid w:val="006F6E47"/>
    <w:rsid w:val="00705401"/>
    <w:rsid w:val="00705FDB"/>
    <w:rsid w:val="007066A9"/>
    <w:rsid w:val="00715FDF"/>
    <w:rsid w:val="00731330"/>
    <w:rsid w:val="0076029B"/>
    <w:rsid w:val="00791932"/>
    <w:rsid w:val="00794C6F"/>
    <w:rsid w:val="007A471B"/>
    <w:rsid w:val="007A68B9"/>
    <w:rsid w:val="007A6A65"/>
    <w:rsid w:val="007C4C48"/>
    <w:rsid w:val="007E3DC3"/>
    <w:rsid w:val="0080351F"/>
    <w:rsid w:val="0081156F"/>
    <w:rsid w:val="00813E19"/>
    <w:rsid w:val="00815E0A"/>
    <w:rsid w:val="00823195"/>
    <w:rsid w:val="008260BB"/>
    <w:rsid w:val="00830F5D"/>
    <w:rsid w:val="00833C58"/>
    <w:rsid w:val="008345E8"/>
    <w:rsid w:val="00836CCA"/>
    <w:rsid w:val="00841452"/>
    <w:rsid w:val="00870723"/>
    <w:rsid w:val="00871C7D"/>
    <w:rsid w:val="00880D1E"/>
    <w:rsid w:val="00884395"/>
    <w:rsid w:val="00897417"/>
    <w:rsid w:val="008B7AF7"/>
    <w:rsid w:val="008B7E3D"/>
    <w:rsid w:val="008C018E"/>
    <w:rsid w:val="008C343C"/>
    <w:rsid w:val="008D79BF"/>
    <w:rsid w:val="008D7CA7"/>
    <w:rsid w:val="00907433"/>
    <w:rsid w:val="00916752"/>
    <w:rsid w:val="00926022"/>
    <w:rsid w:val="00933C9F"/>
    <w:rsid w:val="00945E99"/>
    <w:rsid w:val="00951A82"/>
    <w:rsid w:val="00955C47"/>
    <w:rsid w:val="00964C76"/>
    <w:rsid w:val="00974051"/>
    <w:rsid w:val="00984E8F"/>
    <w:rsid w:val="0099207A"/>
    <w:rsid w:val="009930F4"/>
    <w:rsid w:val="00993424"/>
    <w:rsid w:val="009B018D"/>
    <w:rsid w:val="009C0878"/>
    <w:rsid w:val="009C171B"/>
    <w:rsid w:val="009D0FCE"/>
    <w:rsid w:val="009E15D4"/>
    <w:rsid w:val="009E1AE3"/>
    <w:rsid w:val="009E2049"/>
    <w:rsid w:val="009E3729"/>
    <w:rsid w:val="009F2D43"/>
    <w:rsid w:val="009F3898"/>
    <w:rsid w:val="00A12FA4"/>
    <w:rsid w:val="00A14ACD"/>
    <w:rsid w:val="00A26F1C"/>
    <w:rsid w:val="00A36F53"/>
    <w:rsid w:val="00A44866"/>
    <w:rsid w:val="00A57AAA"/>
    <w:rsid w:val="00A805AD"/>
    <w:rsid w:val="00A87DC3"/>
    <w:rsid w:val="00A91507"/>
    <w:rsid w:val="00AA144E"/>
    <w:rsid w:val="00AB063A"/>
    <w:rsid w:val="00AB38C4"/>
    <w:rsid w:val="00AC08E5"/>
    <w:rsid w:val="00AD2AE3"/>
    <w:rsid w:val="00AF4F4A"/>
    <w:rsid w:val="00B068DD"/>
    <w:rsid w:val="00B07D94"/>
    <w:rsid w:val="00B16DF6"/>
    <w:rsid w:val="00B2161A"/>
    <w:rsid w:val="00B21BB6"/>
    <w:rsid w:val="00B30A0B"/>
    <w:rsid w:val="00B3372A"/>
    <w:rsid w:val="00B421F0"/>
    <w:rsid w:val="00B51E0C"/>
    <w:rsid w:val="00B54377"/>
    <w:rsid w:val="00B55008"/>
    <w:rsid w:val="00B56920"/>
    <w:rsid w:val="00B57405"/>
    <w:rsid w:val="00B83C21"/>
    <w:rsid w:val="00BA291A"/>
    <w:rsid w:val="00BA41CF"/>
    <w:rsid w:val="00BA7C2D"/>
    <w:rsid w:val="00BB34ED"/>
    <w:rsid w:val="00BC0D82"/>
    <w:rsid w:val="00BD1866"/>
    <w:rsid w:val="00BD4E77"/>
    <w:rsid w:val="00BE2DA9"/>
    <w:rsid w:val="00BE5DC7"/>
    <w:rsid w:val="00BE75A2"/>
    <w:rsid w:val="00C06933"/>
    <w:rsid w:val="00C07964"/>
    <w:rsid w:val="00C14072"/>
    <w:rsid w:val="00C20DBC"/>
    <w:rsid w:val="00C326A9"/>
    <w:rsid w:val="00C43E71"/>
    <w:rsid w:val="00C4603D"/>
    <w:rsid w:val="00C47D1F"/>
    <w:rsid w:val="00C52DC4"/>
    <w:rsid w:val="00C57A38"/>
    <w:rsid w:val="00C64D31"/>
    <w:rsid w:val="00C90C9C"/>
    <w:rsid w:val="00CA2924"/>
    <w:rsid w:val="00CB31D2"/>
    <w:rsid w:val="00CC08F2"/>
    <w:rsid w:val="00CC0AF9"/>
    <w:rsid w:val="00CC4D05"/>
    <w:rsid w:val="00CC516C"/>
    <w:rsid w:val="00CD646B"/>
    <w:rsid w:val="00CD7344"/>
    <w:rsid w:val="00CE2F75"/>
    <w:rsid w:val="00CF0E52"/>
    <w:rsid w:val="00CF6AF7"/>
    <w:rsid w:val="00CF7325"/>
    <w:rsid w:val="00D13C7C"/>
    <w:rsid w:val="00D27071"/>
    <w:rsid w:val="00D4528B"/>
    <w:rsid w:val="00D5282E"/>
    <w:rsid w:val="00D53C30"/>
    <w:rsid w:val="00D55938"/>
    <w:rsid w:val="00D618CB"/>
    <w:rsid w:val="00D73820"/>
    <w:rsid w:val="00D75281"/>
    <w:rsid w:val="00D7657A"/>
    <w:rsid w:val="00D77647"/>
    <w:rsid w:val="00D80A87"/>
    <w:rsid w:val="00DA0A9E"/>
    <w:rsid w:val="00DA22BE"/>
    <w:rsid w:val="00DA3AA4"/>
    <w:rsid w:val="00DA5696"/>
    <w:rsid w:val="00DD31D6"/>
    <w:rsid w:val="00DD4BB0"/>
    <w:rsid w:val="00DF1A7E"/>
    <w:rsid w:val="00DF54D9"/>
    <w:rsid w:val="00E04988"/>
    <w:rsid w:val="00E109C1"/>
    <w:rsid w:val="00E12FD6"/>
    <w:rsid w:val="00E16F4B"/>
    <w:rsid w:val="00E24DBA"/>
    <w:rsid w:val="00E60CBA"/>
    <w:rsid w:val="00E615E8"/>
    <w:rsid w:val="00EA536A"/>
    <w:rsid w:val="00EB0C26"/>
    <w:rsid w:val="00EB5F2A"/>
    <w:rsid w:val="00EB795C"/>
    <w:rsid w:val="00EC6AD7"/>
    <w:rsid w:val="00ED07FF"/>
    <w:rsid w:val="00ED11A8"/>
    <w:rsid w:val="00EF38CE"/>
    <w:rsid w:val="00F35E05"/>
    <w:rsid w:val="00F453D0"/>
    <w:rsid w:val="00F5782F"/>
    <w:rsid w:val="00F871A1"/>
    <w:rsid w:val="00F93AEA"/>
    <w:rsid w:val="00FA2B35"/>
    <w:rsid w:val="00FA7C2B"/>
    <w:rsid w:val="00FB142F"/>
    <w:rsid w:val="00FB2A8A"/>
    <w:rsid w:val="00FC06A9"/>
    <w:rsid w:val="00FC6B61"/>
    <w:rsid w:val="00FD2F3A"/>
    <w:rsid w:val="00FD74A9"/>
    <w:rsid w:val="00FE30BD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1C4BAEF"/>
  <w15:docId w15:val="{324AC576-AFA1-47D1-BF1D-C11194FD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61A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2161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b-NO" w:eastAsia="nb-N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21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Sidehoved">
    <w:name w:val="header"/>
    <w:basedOn w:val="Normal"/>
    <w:link w:val="SidehovedTegn"/>
    <w:rsid w:val="00B2161A"/>
    <w:pPr>
      <w:tabs>
        <w:tab w:val="center" w:pos="4536"/>
        <w:tab w:val="right" w:pos="9072"/>
      </w:tabs>
    </w:pPr>
    <w:rPr>
      <w:noProof/>
    </w:rPr>
  </w:style>
  <w:style w:type="character" w:customStyle="1" w:styleId="SidehovedTegn">
    <w:name w:val="Sidehoved Tegn"/>
    <w:basedOn w:val="Standardskrifttypeiafsnit"/>
    <w:link w:val="Sidehoved"/>
    <w:rsid w:val="00B2161A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Brdtekst">
    <w:name w:val="Body Text"/>
    <w:basedOn w:val="Normal"/>
    <w:link w:val="BrdtekstTegn"/>
    <w:rsid w:val="00B2161A"/>
    <w:pPr>
      <w:spacing w:line="240" w:lineRule="auto"/>
    </w:pPr>
    <w:rPr>
      <w:rFonts w:ascii="Skanska Sans Regular" w:hAnsi="Skanska Sans Regular"/>
      <w:lang w:val="sv-SE"/>
    </w:rPr>
  </w:style>
  <w:style w:type="character" w:customStyle="1" w:styleId="BrdtekstTegn">
    <w:name w:val="Brødtekst Tegn"/>
    <w:basedOn w:val="Standardskrifttypeiafsnit"/>
    <w:link w:val="Brdtekst"/>
    <w:rsid w:val="00B2161A"/>
    <w:rPr>
      <w:rFonts w:ascii="Skanska Sans Regular" w:eastAsia="Times New Roman" w:hAnsi="Skanska Sans Regular" w:cs="Times New Roman"/>
      <w:sz w:val="24"/>
      <w:szCs w:val="20"/>
      <w:lang w:val="sv-SE"/>
    </w:rPr>
  </w:style>
  <w:style w:type="character" w:styleId="Hyperlink">
    <w:name w:val="Hyperlink"/>
    <w:rsid w:val="00B2161A"/>
    <w:rPr>
      <w:color w:val="0000FF"/>
      <w:u w:val="single"/>
    </w:rPr>
  </w:style>
  <w:style w:type="paragraph" w:styleId="NormalWeb">
    <w:name w:val="Normal (Web)"/>
    <w:basedOn w:val="Normal"/>
    <w:rsid w:val="00B2161A"/>
    <w:pPr>
      <w:spacing w:before="100" w:beforeAutospacing="1" w:after="100" w:afterAutospacing="1" w:line="240" w:lineRule="auto"/>
    </w:pPr>
    <w:rPr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C0D8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C0D82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C0D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C0D8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C0D8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0D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0D82"/>
    <w:rPr>
      <w:rFonts w:ascii="Tahoma" w:eastAsia="Times New Roman" w:hAnsi="Tahoma" w:cs="Tahoma"/>
      <w:sz w:val="16"/>
      <w:szCs w:val="16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7A471B"/>
    <w:pPr>
      <w:tabs>
        <w:tab w:val="center" w:pos="4536"/>
        <w:tab w:val="right" w:pos="9072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A471B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A12F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0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anska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6A7EC-0BB2-43D4-B681-7884119C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2522</Characters>
  <Application>Microsoft Office Word</Application>
  <DocSecurity>0</DocSecurity>
  <Lines>21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Skanska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Jakhelln, Benedicte Bratt</dc:creator>
  <cp:lastModifiedBy>Asbjørn, Henrik</cp:lastModifiedBy>
  <cp:revision>2</cp:revision>
  <cp:lastPrinted>2017-09-13T12:38:00Z</cp:lastPrinted>
  <dcterms:created xsi:type="dcterms:W3CDTF">2017-11-15T15:09:00Z</dcterms:created>
  <dcterms:modified xsi:type="dcterms:W3CDTF">2017-11-15T15:09:00Z</dcterms:modified>
</cp:coreProperties>
</file>