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5A" w:rsidRPr="00622607" w:rsidRDefault="00E94E5A" w:rsidP="002C421C">
      <w:pPr>
        <w:spacing w:line="276" w:lineRule="auto"/>
        <w:rPr>
          <w:rStyle w:val="s1"/>
          <w:rFonts w:ascii="Arial" w:hAnsi="Arial" w:cs="Arial"/>
          <w:b/>
          <w:sz w:val="28"/>
          <w:szCs w:val="28"/>
          <w:lang w:val="sk-SK"/>
        </w:rPr>
      </w:pPr>
      <w:r w:rsidRPr="00622607">
        <w:rPr>
          <w:rStyle w:val="s1"/>
          <w:rFonts w:ascii="Arial" w:hAnsi="Arial" w:cs="Arial"/>
          <w:b/>
          <w:sz w:val="28"/>
          <w:szCs w:val="28"/>
          <w:lang w:val="sk-SK"/>
        </w:rPr>
        <w:t>Profil Top</w:t>
      </w:r>
      <w:r w:rsidR="00622607" w:rsidRPr="00622607">
        <w:rPr>
          <w:rStyle w:val="s1"/>
          <w:rFonts w:ascii="Arial" w:hAnsi="Arial" w:cs="Arial"/>
          <w:b/>
          <w:sz w:val="28"/>
          <w:szCs w:val="28"/>
          <w:lang w:val="sk-SK"/>
        </w:rPr>
        <w:t xml:space="preserve"> Študentskej osobnosti </w:t>
      </w:r>
      <w:r w:rsidR="0052784D">
        <w:rPr>
          <w:rStyle w:val="s1"/>
          <w:rFonts w:ascii="Arial" w:hAnsi="Arial" w:cs="Arial"/>
          <w:b/>
          <w:sz w:val="28"/>
          <w:szCs w:val="28"/>
          <w:lang w:val="sk-SK"/>
        </w:rPr>
        <w:t>2013/2014</w:t>
      </w:r>
    </w:p>
    <w:p w:rsidR="00E94E5A" w:rsidRPr="00622607" w:rsidRDefault="00E94E5A" w:rsidP="002C421C">
      <w:pPr>
        <w:spacing w:line="276" w:lineRule="auto"/>
        <w:rPr>
          <w:rStyle w:val="s1"/>
          <w:rFonts w:ascii="Arial" w:hAnsi="Arial" w:cs="Arial"/>
          <w:sz w:val="22"/>
          <w:szCs w:val="22"/>
          <w:lang w:val="sk-SK"/>
        </w:rPr>
      </w:pPr>
    </w:p>
    <w:p w:rsidR="00E94E5A" w:rsidRPr="00622607" w:rsidRDefault="00E94E5A" w:rsidP="002C421C">
      <w:pPr>
        <w:spacing w:line="276" w:lineRule="auto"/>
        <w:rPr>
          <w:rFonts w:ascii="Arial" w:hAnsi="Arial" w:cs="Arial"/>
          <w:b/>
          <w:sz w:val="22"/>
          <w:szCs w:val="22"/>
          <w:lang w:val="sk-SK"/>
        </w:rPr>
      </w:pPr>
      <w:r w:rsidRPr="00622607">
        <w:rPr>
          <w:rStyle w:val="s1"/>
          <w:rFonts w:ascii="Arial" w:hAnsi="Arial" w:cs="Arial"/>
          <w:sz w:val="22"/>
          <w:szCs w:val="22"/>
          <w:lang w:val="sk-SK"/>
        </w:rPr>
        <w:t xml:space="preserve">Top študentskou osobnosťou sa stal </w:t>
      </w:r>
      <w:r w:rsidR="00622607" w:rsidRPr="00622607">
        <w:rPr>
          <w:rFonts w:ascii="Arial" w:hAnsi="Arial" w:cs="Arial"/>
          <w:b/>
          <w:sz w:val="22"/>
          <w:szCs w:val="22"/>
          <w:lang w:val="sk-SK"/>
        </w:rPr>
        <w:t xml:space="preserve">Ing. </w:t>
      </w:r>
      <w:r w:rsidR="0052784D">
        <w:rPr>
          <w:rFonts w:ascii="Arial" w:hAnsi="Arial" w:cs="Arial"/>
          <w:b/>
          <w:sz w:val="22"/>
          <w:szCs w:val="22"/>
          <w:lang w:val="sk-SK"/>
        </w:rPr>
        <w:t>Tomáš Bertók, PhD. z Chemického</w:t>
      </w:r>
      <w:r w:rsidR="006662DB">
        <w:rPr>
          <w:rFonts w:ascii="Arial" w:hAnsi="Arial" w:cs="Arial"/>
          <w:b/>
          <w:sz w:val="22"/>
          <w:szCs w:val="22"/>
          <w:lang w:val="sk-SK"/>
        </w:rPr>
        <w:t xml:space="preserve"> ústavu Slovenskej akadémie vied</w:t>
      </w:r>
      <w:r w:rsidR="0052784D">
        <w:rPr>
          <w:rFonts w:ascii="Arial" w:hAnsi="Arial" w:cs="Arial"/>
          <w:b/>
          <w:sz w:val="22"/>
          <w:szCs w:val="22"/>
          <w:lang w:val="sk-SK"/>
        </w:rPr>
        <w:t xml:space="preserve">, z odboru biotechnológia. </w:t>
      </w:r>
    </w:p>
    <w:p w:rsidR="00EA024F" w:rsidRPr="00622607" w:rsidRDefault="00EA024F" w:rsidP="002C421C">
      <w:pPr>
        <w:spacing w:line="276" w:lineRule="auto"/>
        <w:rPr>
          <w:rFonts w:ascii="Arial" w:hAnsi="Arial" w:cs="Arial"/>
          <w:noProof/>
          <w:sz w:val="22"/>
          <w:szCs w:val="22"/>
          <w:u w:val="single"/>
          <w:lang w:val="sk-SK" w:eastAsia="sk-SK"/>
        </w:rPr>
      </w:pPr>
    </w:p>
    <w:p w:rsidR="002C421C" w:rsidRPr="002C421C" w:rsidRDefault="0052784D" w:rsidP="002C421C">
      <w:pPr>
        <w:spacing w:line="276" w:lineRule="auto"/>
        <w:rPr>
          <w:rFonts w:ascii="Arial" w:hAnsi="Arial" w:cs="Arial"/>
          <w:bCs/>
          <w:sz w:val="22"/>
          <w:szCs w:val="22"/>
          <w:lang w:val="sk-SK"/>
        </w:rPr>
      </w:pPr>
      <w:r w:rsidRPr="00622607">
        <w:rPr>
          <w:rFonts w:ascii="Arial" w:hAnsi="Arial" w:cs="Arial"/>
          <w:b/>
          <w:sz w:val="22"/>
          <w:szCs w:val="22"/>
          <w:lang w:val="sk-SK"/>
        </w:rPr>
        <w:t xml:space="preserve">Ing. </w:t>
      </w:r>
      <w:r>
        <w:rPr>
          <w:rFonts w:ascii="Arial" w:hAnsi="Arial" w:cs="Arial"/>
          <w:b/>
          <w:sz w:val="22"/>
          <w:szCs w:val="22"/>
          <w:lang w:val="sk-SK"/>
        </w:rPr>
        <w:t>Tomáš Bertók, PhD</w:t>
      </w:r>
      <w:r w:rsidRPr="00622607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486870" w:rsidRPr="004B740C">
        <w:rPr>
          <w:rFonts w:ascii="Arial" w:hAnsi="Arial" w:cs="Arial"/>
          <w:sz w:val="22"/>
          <w:szCs w:val="22"/>
        </w:rPr>
        <w:t xml:space="preserve">je absolventom Fakulty chemickej a potravinárskej technológie Slovenskej technickej univerzity v Bratislave. Na Chemickom ústave pôsobí od roku 2010 a od roku 2013 aj ako mladý vedecký pracovník. </w:t>
      </w:r>
      <w:r w:rsidR="002C421C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2C421C" w:rsidRPr="002C421C">
        <w:rPr>
          <w:rFonts w:ascii="Arial" w:hAnsi="Arial" w:cs="Arial"/>
          <w:sz w:val="22"/>
          <w:szCs w:val="22"/>
          <w:lang w:val="sk-SK"/>
        </w:rPr>
        <w:t xml:space="preserve">Oblasť jeho výskumu zahŕňa modifikáciu rôznych povrchov pomocou biologických zložiek s využitím </w:t>
      </w:r>
      <w:proofErr w:type="spellStart"/>
      <w:r w:rsidR="002C421C" w:rsidRPr="002C421C">
        <w:rPr>
          <w:rFonts w:ascii="Arial" w:hAnsi="Arial" w:cs="Arial"/>
          <w:sz w:val="22"/>
          <w:szCs w:val="22"/>
          <w:lang w:val="sk-SK"/>
        </w:rPr>
        <w:t>nanotechnológií</w:t>
      </w:r>
      <w:proofErr w:type="spellEnd"/>
      <w:r w:rsidR="002C421C" w:rsidRPr="002C421C">
        <w:rPr>
          <w:rFonts w:ascii="Arial" w:hAnsi="Arial" w:cs="Arial"/>
          <w:sz w:val="22"/>
          <w:szCs w:val="22"/>
          <w:lang w:val="sk-SK"/>
        </w:rPr>
        <w:t xml:space="preserve"> pre monitorovanie zmien v biologických vzorkách počas určitého ochorenia - príprava </w:t>
      </w:r>
      <w:proofErr w:type="spellStart"/>
      <w:r w:rsidR="002C421C" w:rsidRPr="002C421C">
        <w:rPr>
          <w:rFonts w:ascii="Arial" w:hAnsi="Arial" w:cs="Arial"/>
          <w:sz w:val="22"/>
          <w:szCs w:val="22"/>
          <w:lang w:val="sk-SK"/>
        </w:rPr>
        <w:t>biosenzorov</w:t>
      </w:r>
      <w:proofErr w:type="spellEnd"/>
      <w:r w:rsidR="002C421C" w:rsidRPr="002C421C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="002C421C" w:rsidRPr="002C421C">
        <w:rPr>
          <w:rFonts w:ascii="Arial" w:hAnsi="Arial" w:cs="Arial"/>
          <w:sz w:val="22"/>
          <w:szCs w:val="22"/>
          <w:lang w:val="sk-SK"/>
        </w:rPr>
        <w:t>biočipov</w:t>
      </w:r>
      <w:proofErr w:type="spellEnd"/>
      <w:r w:rsidR="002C421C" w:rsidRPr="002C421C">
        <w:rPr>
          <w:rFonts w:ascii="Arial" w:hAnsi="Arial" w:cs="Arial"/>
          <w:sz w:val="22"/>
          <w:szCs w:val="22"/>
          <w:lang w:val="sk-SK"/>
        </w:rPr>
        <w:t xml:space="preserve"> pre medicínsku diagnostiku, s aplikáciami v </w:t>
      </w:r>
      <w:proofErr w:type="spellStart"/>
      <w:r w:rsidR="002C421C" w:rsidRPr="002C421C">
        <w:rPr>
          <w:rFonts w:ascii="Arial" w:hAnsi="Arial" w:cs="Arial"/>
          <w:sz w:val="22"/>
          <w:szCs w:val="22"/>
          <w:lang w:val="sk-SK"/>
        </w:rPr>
        <w:t>proteomike</w:t>
      </w:r>
      <w:proofErr w:type="spellEnd"/>
      <w:r w:rsidR="002C421C" w:rsidRPr="002C421C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="002C421C" w:rsidRPr="002C421C">
        <w:rPr>
          <w:rFonts w:ascii="Arial" w:hAnsi="Arial" w:cs="Arial"/>
          <w:sz w:val="22"/>
          <w:szCs w:val="22"/>
          <w:lang w:val="sk-SK"/>
        </w:rPr>
        <w:t>glykomike</w:t>
      </w:r>
      <w:proofErr w:type="spellEnd"/>
      <w:r w:rsidR="002C421C" w:rsidRPr="002C421C">
        <w:rPr>
          <w:rFonts w:ascii="Arial" w:hAnsi="Arial" w:cs="Arial"/>
          <w:sz w:val="22"/>
          <w:szCs w:val="22"/>
          <w:lang w:val="sk-SK"/>
        </w:rPr>
        <w:t xml:space="preserve">. Ide o vysoko interdisciplinárnu problematiku (biochémia a analytická chémia, materiálové inžinierstvo, </w:t>
      </w:r>
      <w:proofErr w:type="spellStart"/>
      <w:r w:rsidR="002C421C" w:rsidRPr="002C421C">
        <w:rPr>
          <w:rFonts w:ascii="Arial" w:hAnsi="Arial" w:cs="Arial"/>
          <w:sz w:val="22"/>
          <w:szCs w:val="22"/>
          <w:lang w:val="sk-SK"/>
        </w:rPr>
        <w:t>nanotechnológie</w:t>
      </w:r>
      <w:proofErr w:type="spellEnd"/>
      <w:r w:rsidR="002C421C" w:rsidRPr="002C421C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2C421C" w:rsidRPr="002C421C">
        <w:rPr>
          <w:rFonts w:ascii="Arial" w:hAnsi="Arial" w:cs="Arial"/>
          <w:sz w:val="22"/>
          <w:szCs w:val="22"/>
          <w:lang w:val="sk-SK"/>
        </w:rPr>
        <w:t>mikrosenzory</w:t>
      </w:r>
      <w:proofErr w:type="spellEnd"/>
      <w:r w:rsidR="002C421C" w:rsidRPr="002C421C">
        <w:rPr>
          <w:rFonts w:ascii="Arial" w:hAnsi="Arial" w:cs="Arial"/>
          <w:sz w:val="22"/>
          <w:szCs w:val="22"/>
          <w:lang w:val="sk-SK"/>
        </w:rPr>
        <w:t xml:space="preserve"> a elektronika, medicínska chémia), v ktorej doktorand dosiahol niekoľko významných úspechov.</w:t>
      </w:r>
    </w:p>
    <w:p w:rsidR="002C421C" w:rsidRPr="002C421C" w:rsidRDefault="002C421C" w:rsidP="002C421C">
      <w:pPr>
        <w:spacing w:line="276" w:lineRule="auto"/>
        <w:rPr>
          <w:rFonts w:ascii="Arial" w:hAnsi="Arial" w:cs="Arial"/>
          <w:sz w:val="22"/>
          <w:szCs w:val="22"/>
          <w:lang w:val="sk-SK"/>
        </w:rPr>
      </w:pPr>
    </w:p>
    <w:p w:rsidR="002C421C" w:rsidRPr="002C421C" w:rsidRDefault="002C421C" w:rsidP="002C421C">
      <w:pPr>
        <w:spacing w:line="276" w:lineRule="auto"/>
        <w:rPr>
          <w:rFonts w:ascii="Arial" w:hAnsi="Arial" w:cs="Arial"/>
          <w:sz w:val="22"/>
          <w:szCs w:val="22"/>
          <w:lang w:val="sk-SK"/>
        </w:rPr>
      </w:pPr>
      <w:r w:rsidRPr="002C421C">
        <w:rPr>
          <w:rFonts w:ascii="Arial" w:hAnsi="Arial" w:cs="Arial"/>
          <w:b/>
          <w:sz w:val="22"/>
          <w:szCs w:val="22"/>
          <w:lang w:val="sk-SK"/>
        </w:rPr>
        <w:t xml:space="preserve">Hlavné prínosy vedeckej práce Ing. Tomáša </w:t>
      </w:r>
      <w:proofErr w:type="spellStart"/>
      <w:r w:rsidRPr="002C421C">
        <w:rPr>
          <w:rFonts w:ascii="Arial" w:hAnsi="Arial" w:cs="Arial"/>
          <w:b/>
          <w:sz w:val="22"/>
          <w:szCs w:val="22"/>
          <w:lang w:val="sk-SK"/>
        </w:rPr>
        <w:t>Bertóka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br/>
        <w:t xml:space="preserve">V prvom roku doktorandského štúdia Ing. T.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Bertók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vypracoval novú,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ultracitlivú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metodiku na detekciu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glykoproteínov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(komplexných cukrov). Ide o jednu z najcitlivejších metód, aké sú vo svete k dispozícii. Prvé výsledky, ktoré T.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Bertók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s použitím tejto metodiky získal boli súčasťou projektu pre žiadosť o európsky grant. Významne prispeli k tomu, že ten</w:t>
      </w:r>
      <w:r>
        <w:rPr>
          <w:rFonts w:ascii="Arial" w:hAnsi="Arial" w:cs="Arial"/>
          <w:sz w:val="22"/>
          <w:szCs w:val="22"/>
          <w:lang w:val="sk-SK"/>
        </w:rPr>
        <w:t xml:space="preserve">to projekt získal grant od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European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Research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Coun</w:t>
      </w:r>
      <w:r>
        <w:rPr>
          <w:rFonts w:ascii="Arial" w:hAnsi="Arial" w:cs="Arial"/>
          <w:sz w:val="22"/>
          <w:szCs w:val="22"/>
          <w:lang w:val="sk-SK"/>
        </w:rPr>
        <w:t>cil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, čo je najprestížnejšia európska organizácia podporujúca excelentný výskum. Na Slovensku tento typ grantu doposiaľ nikto nezískal. V ďalších rokoch doktorandského štúdia s využitím uvedenej metodiky a v interdisciplinárnej spolupráci T.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Bertók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dokázal, že pacienti s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reumatoidnou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artritídou majú odlišný, špecifický profil komplexných cukrov, čo bude mať využitie pre zlepšenie diagnostických a liečebných postupov</w:t>
      </w:r>
    </w:p>
    <w:p w:rsidR="002C421C" w:rsidRPr="002C421C" w:rsidRDefault="002C421C" w:rsidP="002C421C">
      <w:pPr>
        <w:spacing w:line="276" w:lineRule="auto"/>
        <w:rPr>
          <w:rFonts w:ascii="Arial" w:hAnsi="Arial" w:cs="Arial"/>
          <w:sz w:val="22"/>
          <w:szCs w:val="22"/>
          <w:lang w:val="sk-SK"/>
        </w:rPr>
      </w:pPr>
    </w:p>
    <w:p w:rsidR="002C421C" w:rsidRPr="002C421C" w:rsidRDefault="002C421C" w:rsidP="002C421C">
      <w:pPr>
        <w:spacing w:line="276" w:lineRule="auto"/>
        <w:rPr>
          <w:rFonts w:ascii="Arial" w:hAnsi="Arial" w:cs="Arial"/>
          <w:b/>
          <w:sz w:val="22"/>
          <w:szCs w:val="22"/>
          <w:lang w:val="sk-SK"/>
        </w:rPr>
      </w:pPr>
      <w:r w:rsidRPr="002C421C">
        <w:rPr>
          <w:rFonts w:ascii="Arial" w:hAnsi="Arial" w:cs="Arial"/>
          <w:b/>
          <w:sz w:val="22"/>
          <w:szCs w:val="22"/>
          <w:lang w:val="sk-SK"/>
        </w:rPr>
        <w:t>Anotácia dizertačnej práce</w:t>
      </w:r>
    </w:p>
    <w:p w:rsidR="002C421C" w:rsidRPr="002C421C" w:rsidRDefault="002C421C" w:rsidP="002C421C">
      <w:pPr>
        <w:spacing w:line="276" w:lineRule="auto"/>
        <w:rPr>
          <w:rFonts w:ascii="Arial" w:hAnsi="Arial" w:cs="Arial"/>
          <w:sz w:val="22"/>
          <w:szCs w:val="22"/>
          <w:lang w:val="sk-SK"/>
        </w:rPr>
      </w:pPr>
      <w:r w:rsidRPr="002C421C">
        <w:rPr>
          <w:rFonts w:ascii="Arial" w:hAnsi="Arial" w:cs="Arial"/>
          <w:sz w:val="22"/>
          <w:szCs w:val="22"/>
          <w:lang w:val="sk-SK"/>
        </w:rPr>
        <w:t xml:space="preserve">Vzhľadom na zameranie Chemického ústavu SAV (Centrum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glykomiky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), sú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analyty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rôzne sacharidy („cukry“), ktoré sú okrem iného (zásobná a štruktúrna funkcia) súčasťou plazmových proteínov – tzv.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glykoproteínov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. Tieto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glykoproteíny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obsahujú rôzne modifikované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sacharidické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štruktúry v závislosti od fyziologického a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patofyziologického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stavu organizmu. Diagnostika rôznych ochorení pomocou pripravených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biosenzorov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je teda súčasť aplikovaného výskumu, pričom analýza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sacharidických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štruktúr (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glykánov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) na proteínových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markeroch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sa považuje za základný výskum (hľadanie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potencionálnych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markerov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ochorení, štúdium vzťahu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štruktúra-funkcia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glykánov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glykoproteínov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). Vzorky zahŕňajú séra ľudí s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reumatoidnou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artritídou, systémovou sklerózou a rôznymi druhmi rakoviny (prostaty,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kolorekta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). Doteraz sa pracovalo prevažne so zlatými povrchmi a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nanočasticami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, prípadne s uhlíkovými povrchmi a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nanomateriálmi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, ako napr.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grafénom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(Nobelova cena za fyziku v roku 2010 za objav a využitie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grafénu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). Ako primárny detekčný koncept sa využíva elektrochemická impedančná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spektroskopia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(ako i ďalšie elektrochemické metódy), ale pracuje sa paralelne aj s optickou a akustickou platformou (povrchová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plazmónová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rezonancia, fluorescenčná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microarray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, ELLA, kremíkové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mikrováhy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). Na chemickú analýzu zloženia povrchov </w:t>
      </w:r>
      <w:r w:rsidRPr="002C421C">
        <w:rPr>
          <w:rFonts w:ascii="Arial" w:hAnsi="Arial" w:cs="Arial"/>
          <w:sz w:val="22"/>
          <w:szCs w:val="22"/>
          <w:lang w:val="sk-SK"/>
        </w:rPr>
        <w:lastRenderedPageBreak/>
        <w:t xml:space="preserve">slúži röntgenová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fotoelektrónová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spektroskopia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, a na zobrazenie štruktúry a drsnosti rôzne druhy mikroskopických metód (skenovacia elektrónová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mikroskopia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mikroskopia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21C">
        <w:rPr>
          <w:rFonts w:ascii="Arial" w:hAnsi="Arial" w:cs="Arial"/>
          <w:sz w:val="22"/>
          <w:szCs w:val="22"/>
          <w:lang w:val="sk-SK"/>
        </w:rPr>
        <w:t>atomárnych</w:t>
      </w:r>
      <w:proofErr w:type="spellEnd"/>
      <w:r w:rsidRPr="002C421C">
        <w:rPr>
          <w:rFonts w:ascii="Arial" w:hAnsi="Arial" w:cs="Arial"/>
          <w:sz w:val="22"/>
          <w:szCs w:val="22"/>
          <w:lang w:val="sk-SK"/>
        </w:rPr>
        <w:t xml:space="preserve"> síl). Práca predstavuje interdisciplinárne dielo, a je súčasťou riešenia viacerých domácich i zahraničných projektov, na riešení ktorých sa podieľajú okrem odborníkov z oblasti chemických a technických vied i pracovníci medicínskych zariadení a lekári.</w:t>
      </w:r>
    </w:p>
    <w:p w:rsidR="002C421C" w:rsidRPr="002C421C" w:rsidRDefault="002C421C" w:rsidP="002C421C">
      <w:pPr>
        <w:spacing w:line="276" w:lineRule="auto"/>
        <w:rPr>
          <w:rFonts w:ascii="Arial" w:hAnsi="Arial" w:cs="Arial"/>
          <w:sz w:val="22"/>
          <w:szCs w:val="22"/>
          <w:lang w:val="sk-SK"/>
        </w:rPr>
      </w:pPr>
    </w:p>
    <w:p w:rsidR="00486870" w:rsidRPr="00622607" w:rsidRDefault="00486870" w:rsidP="002C421C">
      <w:pPr>
        <w:spacing w:line="276" w:lineRule="auto"/>
        <w:rPr>
          <w:rFonts w:ascii="Arial" w:hAnsi="Arial" w:cs="Arial"/>
          <w:sz w:val="22"/>
          <w:szCs w:val="22"/>
          <w:lang w:val="sk-SK"/>
        </w:rPr>
      </w:pPr>
    </w:p>
    <w:sectPr w:rsidR="00486870" w:rsidRPr="00622607" w:rsidSect="003954D0">
      <w:headerReference w:type="default" r:id="rId8"/>
      <w:pgSz w:w="11906" w:h="16838"/>
      <w:pgMar w:top="2516" w:right="1134" w:bottom="1843" w:left="1134" w:header="709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ED" w:rsidRDefault="008878ED">
      <w:r>
        <w:separator/>
      </w:r>
    </w:p>
  </w:endnote>
  <w:endnote w:type="continuationSeparator" w:id="0">
    <w:p w:rsidR="008878ED" w:rsidRDefault="0088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kanska Sans East Regular">
    <w:altName w:val="Lucida Sans Unicode"/>
    <w:panose1 w:val="020B0602050404020203"/>
    <w:charset w:val="EE"/>
    <w:family w:val="swiss"/>
    <w:pitch w:val="variable"/>
    <w:sig w:usb0="80000027" w:usb1="0000004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ED" w:rsidRDefault="008878ED">
      <w:r>
        <w:separator/>
      </w:r>
    </w:p>
  </w:footnote>
  <w:footnote w:type="continuationSeparator" w:id="0">
    <w:p w:rsidR="008878ED" w:rsidRDefault="00887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ED" w:rsidRDefault="00DB4851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4813935</wp:posOffset>
          </wp:positionH>
          <wp:positionV relativeFrom="paragraph">
            <wp:posOffset>-182880</wp:posOffset>
          </wp:positionV>
          <wp:extent cx="1151890" cy="1059815"/>
          <wp:effectExtent l="19050" t="0" r="0" b="0"/>
          <wp:wrapSquare wrapText="bothSides"/>
          <wp:docPr id="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118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5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35560</wp:posOffset>
          </wp:positionV>
          <wp:extent cx="2104390" cy="718820"/>
          <wp:effectExtent l="19050" t="0" r="0" b="0"/>
          <wp:wrapSquare wrapText="bothSides"/>
          <wp:docPr id="3" name="Obrázok 1" descr="SKANSKA-orig-logo-RGB-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KANSKA-orig-logo-RGB-53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718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78ED" w:rsidRDefault="008878ED">
    <w:pPr>
      <w:pStyle w:val="Hlavika"/>
    </w:pPr>
  </w:p>
  <w:p w:rsidR="008878ED" w:rsidRDefault="008878ED">
    <w:pPr>
      <w:pStyle w:val="Hlavika"/>
    </w:pPr>
  </w:p>
  <w:p w:rsidR="008878ED" w:rsidRDefault="005859B3">
    <w:pPr>
      <w:pStyle w:val="Hlavika"/>
    </w:pPr>
    <w:r w:rsidRPr="005859B3">
      <w:rPr>
        <w:noProof/>
      </w:rPr>
      <w:pict>
        <v:line id="_x0000_s2050" style="position:absolute;z-index:251657728" from="0,30.25pt" to="486pt,30.25pt" strokeweight=".5pt"/>
      </w:pict>
    </w:r>
  </w:p>
  <w:p w:rsidR="008878ED" w:rsidRDefault="008878ED" w:rsidP="001E5C10">
    <w:pPr>
      <w:pStyle w:val="Hlavika"/>
      <w:rPr>
        <w:rFonts w:ascii="Arial" w:hAnsi="Arial" w:cs="Arial"/>
        <w:color w:val="808080"/>
        <w:sz w:val="40"/>
        <w:szCs w:val="40"/>
        <w:lang w:val="sk-SK"/>
      </w:rPr>
    </w:pPr>
  </w:p>
  <w:p w:rsidR="008878ED" w:rsidRDefault="008878ED">
    <w:pPr>
      <w:pStyle w:val="Hlavika"/>
      <w:rPr>
        <w:rFonts w:ascii="Arial" w:hAnsi="Arial" w:cs="Arial"/>
        <w:color w:val="808080"/>
        <w:sz w:val="40"/>
        <w:szCs w:val="40"/>
        <w:lang w:val="sk-SK"/>
      </w:rPr>
    </w:pPr>
  </w:p>
  <w:p w:rsidR="008878ED" w:rsidRDefault="008878E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8DB"/>
    <w:multiLevelType w:val="hybridMultilevel"/>
    <w:tmpl w:val="98A447B0"/>
    <w:lvl w:ilvl="0" w:tplc="BED8F438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C763A55"/>
    <w:multiLevelType w:val="multilevel"/>
    <w:tmpl w:val="3F842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36566"/>
    <w:multiLevelType w:val="hybridMultilevel"/>
    <w:tmpl w:val="AD700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5794"/>
    <w:multiLevelType w:val="multilevel"/>
    <w:tmpl w:val="3DD23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A15A4"/>
    <w:multiLevelType w:val="hybridMultilevel"/>
    <w:tmpl w:val="F4368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390"/>
    <w:multiLevelType w:val="hybridMultilevel"/>
    <w:tmpl w:val="D79E7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779F9"/>
    <w:multiLevelType w:val="hybridMultilevel"/>
    <w:tmpl w:val="23CCBD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C1F7E"/>
    <w:multiLevelType w:val="hybridMultilevel"/>
    <w:tmpl w:val="AFB8B812"/>
    <w:lvl w:ilvl="0" w:tplc="0F4878D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DC84055"/>
    <w:multiLevelType w:val="hybridMultilevel"/>
    <w:tmpl w:val="6026F7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080233"/>
    <w:multiLevelType w:val="multilevel"/>
    <w:tmpl w:val="FB1E4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65CAC"/>
    <w:multiLevelType w:val="multilevel"/>
    <w:tmpl w:val="E8E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53D8A"/>
    <w:multiLevelType w:val="multilevel"/>
    <w:tmpl w:val="40067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570CB"/>
    <w:multiLevelType w:val="multilevel"/>
    <w:tmpl w:val="E416E3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650C92"/>
    <w:multiLevelType w:val="hybridMultilevel"/>
    <w:tmpl w:val="DC4E3C40"/>
    <w:lvl w:ilvl="0" w:tplc="A1FA8B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6497B0C"/>
    <w:multiLevelType w:val="hybridMultilevel"/>
    <w:tmpl w:val="B3126D2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A9311F"/>
    <w:multiLevelType w:val="hybridMultilevel"/>
    <w:tmpl w:val="7358749E"/>
    <w:lvl w:ilvl="0" w:tplc="BB7E5094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5C4D37A3"/>
    <w:multiLevelType w:val="hybridMultilevel"/>
    <w:tmpl w:val="2FD44E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CD0FBD"/>
    <w:multiLevelType w:val="hybridMultilevel"/>
    <w:tmpl w:val="15106A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14486"/>
    <w:multiLevelType w:val="hybridMultilevel"/>
    <w:tmpl w:val="FCA041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63EFE"/>
    <w:multiLevelType w:val="multilevel"/>
    <w:tmpl w:val="99549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4"/>
  </w:num>
  <w:num w:numId="5">
    <w:abstractNumId w:val="5"/>
  </w:num>
  <w:num w:numId="6">
    <w:abstractNumId w:val="2"/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6"/>
  </w:num>
  <w:num w:numId="12">
    <w:abstractNumId w:val="7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1"/>
  </w:num>
  <w:num w:numId="18">
    <w:abstractNumId w:val="19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7EE5"/>
    <w:rsid w:val="00000C92"/>
    <w:rsid w:val="000034FD"/>
    <w:rsid w:val="00023D01"/>
    <w:rsid w:val="000245A9"/>
    <w:rsid w:val="000329B7"/>
    <w:rsid w:val="000336A5"/>
    <w:rsid w:val="00040466"/>
    <w:rsid w:val="000437EF"/>
    <w:rsid w:val="00046A77"/>
    <w:rsid w:val="00060792"/>
    <w:rsid w:val="00074712"/>
    <w:rsid w:val="000761D5"/>
    <w:rsid w:val="0008043A"/>
    <w:rsid w:val="000816A0"/>
    <w:rsid w:val="00081FD7"/>
    <w:rsid w:val="000920CB"/>
    <w:rsid w:val="000A272F"/>
    <w:rsid w:val="000A7204"/>
    <w:rsid w:val="000B0874"/>
    <w:rsid w:val="000B24A0"/>
    <w:rsid w:val="000B3115"/>
    <w:rsid w:val="000B60AE"/>
    <w:rsid w:val="000C1340"/>
    <w:rsid w:val="000C62EA"/>
    <w:rsid w:val="000D6A07"/>
    <w:rsid w:val="000E161A"/>
    <w:rsid w:val="000E352E"/>
    <w:rsid w:val="000E3EAA"/>
    <w:rsid w:val="000E7831"/>
    <w:rsid w:val="000F1FCC"/>
    <w:rsid w:val="000F3CAA"/>
    <w:rsid w:val="000F53FA"/>
    <w:rsid w:val="000F684C"/>
    <w:rsid w:val="000F68F0"/>
    <w:rsid w:val="00104B3C"/>
    <w:rsid w:val="0010797D"/>
    <w:rsid w:val="00110006"/>
    <w:rsid w:val="001143E6"/>
    <w:rsid w:val="0012738C"/>
    <w:rsid w:val="001441D9"/>
    <w:rsid w:val="00145100"/>
    <w:rsid w:val="0015015C"/>
    <w:rsid w:val="00150343"/>
    <w:rsid w:val="00155852"/>
    <w:rsid w:val="001563E7"/>
    <w:rsid w:val="0017495D"/>
    <w:rsid w:val="001774BE"/>
    <w:rsid w:val="0018318D"/>
    <w:rsid w:val="001868BA"/>
    <w:rsid w:val="001A4985"/>
    <w:rsid w:val="001A77B2"/>
    <w:rsid w:val="001B7CCB"/>
    <w:rsid w:val="001D2852"/>
    <w:rsid w:val="001D4255"/>
    <w:rsid w:val="001D4A59"/>
    <w:rsid w:val="001E5C10"/>
    <w:rsid w:val="001E61A6"/>
    <w:rsid w:val="001E6B7E"/>
    <w:rsid w:val="00202293"/>
    <w:rsid w:val="002164A2"/>
    <w:rsid w:val="00221525"/>
    <w:rsid w:val="00231DBC"/>
    <w:rsid w:val="00232C23"/>
    <w:rsid w:val="00235C56"/>
    <w:rsid w:val="00236C78"/>
    <w:rsid w:val="00242F92"/>
    <w:rsid w:val="00250D22"/>
    <w:rsid w:val="0025174E"/>
    <w:rsid w:val="00257826"/>
    <w:rsid w:val="0027271F"/>
    <w:rsid w:val="00275D64"/>
    <w:rsid w:val="00280D4C"/>
    <w:rsid w:val="00282514"/>
    <w:rsid w:val="002827AA"/>
    <w:rsid w:val="0028287D"/>
    <w:rsid w:val="00282E7A"/>
    <w:rsid w:val="002845A8"/>
    <w:rsid w:val="002916CD"/>
    <w:rsid w:val="002A1482"/>
    <w:rsid w:val="002B461E"/>
    <w:rsid w:val="002B6E1C"/>
    <w:rsid w:val="002C421C"/>
    <w:rsid w:val="002D1D03"/>
    <w:rsid w:val="002E3AAF"/>
    <w:rsid w:val="002F369A"/>
    <w:rsid w:val="00314F1D"/>
    <w:rsid w:val="00332BA7"/>
    <w:rsid w:val="00341C4C"/>
    <w:rsid w:val="0034319E"/>
    <w:rsid w:val="00343270"/>
    <w:rsid w:val="00347EE5"/>
    <w:rsid w:val="00351B9E"/>
    <w:rsid w:val="00356DD4"/>
    <w:rsid w:val="00364B33"/>
    <w:rsid w:val="00373410"/>
    <w:rsid w:val="003857CF"/>
    <w:rsid w:val="00386B78"/>
    <w:rsid w:val="0039260F"/>
    <w:rsid w:val="003954D0"/>
    <w:rsid w:val="00396C0A"/>
    <w:rsid w:val="003A572E"/>
    <w:rsid w:val="003B4FE1"/>
    <w:rsid w:val="003C0438"/>
    <w:rsid w:val="003C5193"/>
    <w:rsid w:val="003D5080"/>
    <w:rsid w:val="003D79E9"/>
    <w:rsid w:val="003E5CD2"/>
    <w:rsid w:val="003E661C"/>
    <w:rsid w:val="003F0F4C"/>
    <w:rsid w:val="003F4EED"/>
    <w:rsid w:val="0040020F"/>
    <w:rsid w:val="00403804"/>
    <w:rsid w:val="00404F5A"/>
    <w:rsid w:val="00405E94"/>
    <w:rsid w:val="004109EE"/>
    <w:rsid w:val="00427D77"/>
    <w:rsid w:val="004325C0"/>
    <w:rsid w:val="00452A9F"/>
    <w:rsid w:val="00452C99"/>
    <w:rsid w:val="00453564"/>
    <w:rsid w:val="0045459D"/>
    <w:rsid w:val="00454E2D"/>
    <w:rsid w:val="00486635"/>
    <w:rsid w:val="00486870"/>
    <w:rsid w:val="00490EC9"/>
    <w:rsid w:val="00492130"/>
    <w:rsid w:val="004A1A76"/>
    <w:rsid w:val="004B66B4"/>
    <w:rsid w:val="004B740C"/>
    <w:rsid w:val="004C0162"/>
    <w:rsid w:val="004E03BC"/>
    <w:rsid w:val="004E3FEC"/>
    <w:rsid w:val="004E692C"/>
    <w:rsid w:val="004E72D6"/>
    <w:rsid w:val="00522C95"/>
    <w:rsid w:val="00522D5D"/>
    <w:rsid w:val="0052536A"/>
    <w:rsid w:val="00526441"/>
    <w:rsid w:val="0052784D"/>
    <w:rsid w:val="00554525"/>
    <w:rsid w:val="0055724E"/>
    <w:rsid w:val="00560753"/>
    <w:rsid w:val="00574A89"/>
    <w:rsid w:val="005823B9"/>
    <w:rsid w:val="00584ADF"/>
    <w:rsid w:val="0058596F"/>
    <w:rsid w:val="005859B3"/>
    <w:rsid w:val="00587D10"/>
    <w:rsid w:val="00593C8D"/>
    <w:rsid w:val="005A191E"/>
    <w:rsid w:val="005A1A21"/>
    <w:rsid w:val="005A21D7"/>
    <w:rsid w:val="005B6DCA"/>
    <w:rsid w:val="005C21E1"/>
    <w:rsid w:val="005C56AD"/>
    <w:rsid w:val="005E1926"/>
    <w:rsid w:val="005E412A"/>
    <w:rsid w:val="005F5492"/>
    <w:rsid w:val="005F5D90"/>
    <w:rsid w:val="0061511C"/>
    <w:rsid w:val="00622607"/>
    <w:rsid w:val="006310EA"/>
    <w:rsid w:val="00646494"/>
    <w:rsid w:val="00654F48"/>
    <w:rsid w:val="00656A8A"/>
    <w:rsid w:val="006638A4"/>
    <w:rsid w:val="006662DB"/>
    <w:rsid w:val="006704A1"/>
    <w:rsid w:val="00673FD2"/>
    <w:rsid w:val="00682DBC"/>
    <w:rsid w:val="00683040"/>
    <w:rsid w:val="00685C92"/>
    <w:rsid w:val="00690A08"/>
    <w:rsid w:val="00695453"/>
    <w:rsid w:val="006A3C57"/>
    <w:rsid w:val="006B6BC6"/>
    <w:rsid w:val="006B6F6D"/>
    <w:rsid w:val="006C6E53"/>
    <w:rsid w:val="006D5810"/>
    <w:rsid w:val="0070633A"/>
    <w:rsid w:val="00706DA2"/>
    <w:rsid w:val="00711567"/>
    <w:rsid w:val="007115D1"/>
    <w:rsid w:val="00711ECE"/>
    <w:rsid w:val="00714DA1"/>
    <w:rsid w:val="007164C5"/>
    <w:rsid w:val="0072257F"/>
    <w:rsid w:val="00733BBD"/>
    <w:rsid w:val="00736413"/>
    <w:rsid w:val="0074076D"/>
    <w:rsid w:val="0075413B"/>
    <w:rsid w:val="00766148"/>
    <w:rsid w:val="0076680D"/>
    <w:rsid w:val="00774D7B"/>
    <w:rsid w:val="0077616B"/>
    <w:rsid w:val="007773D5"/>
    <w:rsid w:val="00783CA2"/>
    <w:rsid w:val="00796EFD"/>
    <w:rsid w:val="007A5A14"/>
    <w:rsid w:val="007C30FF"/>
    <w:rsid w:val="007D02A3"/>
    <w:rsid w:val="007D2AE1"/>
    <w:rsid w:val="007F60DD"/>
    <w:rsid w:val="007F7D7E"/>
    <w:rsid w:val="0080218B"/>
    <w:rsid w:val="00810EE6"/>
    <w:rsid w:val="00820641"/>
    <w:rsid w:val="00825298"/>
    <w:rsid w:val="0082738F"/>
    <w:rsid w:val="00844A69"/>
    <w:rsid w:val="00862E6C"/>
    <w:rsid w:val="0088046F"/>
    <w:rsid w:val="0088362A"/>
    <w:rsid w:val="00883AF9"/>
    <w:rsid w:val="008878ED"/>
    <w:rsid w:val="008A1692"/>
    <w:rsid w:val="008A50A0"/>
    <w:rsid w:val="008B0C5F"/>
    <w:rsid w:val="008B4075"/>
    <w:rsid w:val="008B530B"/>
    <w:rsid w:val="008C18E5"/>
    <w:rsid w:val="008C6909"/>
    <w:rsid w:val="008D1177"/>
    <w:rsid w:val="008D24B2"/>
    <w:rsid w:val="008D6077"/>
    <w:rsid w:val="008E2361"/>
    <w:rsid w:val="008E3EEC"/>
    <w:rsid w:val="008E406F"/>
    <w:rsid w:val="008F243A"/>
    <w:rsid w:val="008F2981"/>
    <w:rsid w:val="00911D23"/>
    <w:rsid w:val="009140EE"/>
    <w:rsid w:val="009157DC"/>
    <w:rsid w:val="009162E2"/>
    <w:rsid w:val="00920378"/>
    <w:rsid w:val="00924B68"/>
    <w:rsid w:val="0094011B"/>
    <w:rsid w:val="0094614E"/>
    <w:rsid w:val="009467E9"/>
    <w:rsid w:val="00955544"/>
    <w:rsid w:val="00970069"/>
    <w:rsid w:val="00974239"/>
    <w:rsid w:val="00980B68"/>
    <w:rsid w:val="00981378"/>
    <w:rsid w:val="00983481"/>
    <w:rsid w:val="009854A8"/>
    <w:rsid w:val="00993DED"/>
    <w:rsid w:val="009A0FCB"/>
    <w:rsid w:val="009A437E"/>
    <w:rsid w:val="009A59F6"/>
    <w:rsid w:val="009A717E"/>
    <w:rsid w:val="009B0034"/>
    <w:rsid w:val="009B6A9C"/>
    <w:rsid w:val="009B7B19"/>
    <w:rsid w:val="009E1A30"/>
    <w:rsid w:val="009E55E2"/>
    <w:rsid w:val="009F44E3"/>
    <w:rsid w:val="009F64AD"/>
    <w:rsid w:val="00A02F81"/>
    <w:rsid w:val="00A15C87"/>
    <w:rsid w:val="00A2433A"/>
    <w:rsid w:val="00A2718B"/>
    <w:rsid w:val="00A35DC7"/>
    <w:rsid w:val="00A36762"/>
    <w:rsid w:val="00A40504"/>
    <w:rsid w:val="00A40796"/>
    <w:rsid w:val="00A45B59"/>
    <w:rsid w:val="00A463F4"/>
    <w:rsid w:val="00A472F1"/>
    <w:rsid w:val="00A53330"/>
    <w:rsid w:val="00A573B8"/>
    <w:rsid w:val="00A60C54"/>
    <w:rsid w:val="00A64080"/>
    <w:rsid w:val="00A66280"/>
    <w:rsid w:val="00AA09F8"/>
    <w:rsid w:val="00AB5F5B"/>
    <w:rsid w:val="00AB73B4"/>
    <w:rsid w:val="00AC3032"/>
    <w:rsid w:val="00AC49C5"/>
    <w:rsid w:val="00AD66D3"/>
    <w:rsid w:val="00AE606E"/>
    <w:rsid w:val="00B0005A"/>
    <w:rsid w:val="00B02C9D"/>
    <w:rsid w:val="00B140F1"/>
    <w:rsid w:val="00B22501"/>
    <w:rsid w:val="00B256EC"/>
    <w:rsid w:val="00B357DC"/>
    <w:rsid w:val="00B460B8"/>
    <w:rsid w:val="00B50D84"/>
    <w:rsid w:val="00B528C5"/>
    <w:rsid w:val="00B566B4"/>
    <w:rsid w:val="00B70E93"/>
    <w:rsid w:val="00B74D1C"/>
    <w:rsid w:val="00B82491"/>
    <w:rsid w:val="00B95520"/>
    <w:rsid w:val="00BA3ABC"/>
    <w:rsid w:val="00BA78CF"/>
    <w:rsid w:val="00BB321E"/>
    <w:rsid w:val="00BD0D5A"/>
    <w:rsid w:val="00BD1D37"/>
    <w:rsid w:val="00BD1D62"/>
    <w:rsid w:val="00BE1ECD"/>
    <w:rsid w:val="00BE4929"/>
    <w:rsid w:val="00BF3212"/>
    <w:rsid w:val="00BF34B7"/>
    <w:rsid w:val="00BF5E95"/>
    <w:rsid w:val="00C01DEF"/>
    <w:rsid w:val="00C13BB6"/>
    <w:rsid w:val="00C14A00"/>
    <w:rsid w:val="00C23B93"/>
    <w:rsid w:val="00C2480B"/>
    <w:rsid w:val="00C3051B"/>
    <w:rsid w:val="00C307AF"/>
    <w:rsid w:val="00C5061E"/>
    <w:rsid w:val="00C53B22"/>
    <w:rsid w:val="00C60C30"/>
    <w:rsid w:val="00C61422"/>
    <w:rsid w:val="00C6383D"/>
    <w:rsid w:val="00C71E73"/>
    <w:rsid w:val="00C833FD"/>
    <w:rsid w:val="00CA0EDF"/>
    <w:rsid w:val="00CA131C"/>
    <w:rsid w:val="00CA2C10"/>
    <w:rsid w:val="00CA7E4D"/>
    <w:rsid w:val="00CB1433"/>
    <w:rsid w:val="00CB187D"/>
    <w:rsid w:val="00CB39D0"/>
    <w:rsid w:val="00CC0CFE"/>
    <w:rsid w:val="00CC42D8"/>
    <w:rsid w:val="00CD31FE"/>
    <w:rsid w:val="00CE4A29"/>
    <w:rsid w:val="00CE5B12"/>
    <w:rsid w:val="00CF17B7"/>
    <w:rsid w:val="00CF335D"/>
    <w:rsid w:val="00CF621B"/>
    <w:rsid w:val="00D02CFB"/>
    <w:rsid w:val="00D02F6D"/>
    <w:rsid w:val="00D0490C"/>
    <w:rsid w:val="00D04F39"/>
    <w:rsid w:val="00D128FF"/>
    <w:rsid w:val="00D1588E"/>
    <w:rsid w:val="00D234AB"/>
    <w:rsid w:val="00D27699"/>
    <w:rsid w:val="00D46D85"/>
    <w:rsid w:val="00D52D87"/>
    <w:rsid w:val="00D54731"/>
    <w:rsid w:val="00D62D24"/>
    <w:rsid w:val="00D65F6B"/>
    <w:rsid w:val="00D70EAB"/>
    <w:rsid w:val="00D73183"/>
    <w:rsid w:val="00D84895"/>
    <w:rsid w:val="00D95D05"/>
    <w:rsid w:val="00DB06D0"/>
    <w:rsid w:val="00DB2B7A"/>
    <w:rsid w:val="00DB4851"/>
    <w:rsid w:val="00DE441F"/>
    <w:rsid w:val="00DF0D37"/>
    <w:rsid w:val="00E00834"/>
    <w:rsid w:val="00E00BF4"/>
    <w:rsid w:val="00E01AE3"/>
    <w:rsid w:val="00E01E55"/>
    <w:rsid w:val="00E07413"/>
    <w:rsid w:val="00E211B2"/>
    <w:rsid w:val="00E252CD"/>
    <w:rsid w:val="00E3485A"/>
    <w:rsid w:val="00E37A4D"/>
    <w:rsid w:val="00E41F55"/>
    <w:rsid w:val="00E550B1"/>
    <w:rsid w:val="00E630D4"/>
    <w:rsid w:val="00E63FA5"/>
    <w:rsid w:val="00E70416"/>
    <w:rsid w:val="00E70CFF"/>
    <w:rsid w:val="00E80F9D"/>
    <w:rsid w:val="00E94E5A"/>
    <w:rsid w:val="00E97CB9"/>
    <w:rsid w:val="00EA024F"/>
    <w:rsid w:val="00EA0976"/>
    <w:rsid w:val="00EC100B"/>
    <w:rsid w:val="00EC3C8C"/>
    <w:rsid w:val="00EC4A5C"/>
    <w:rsid w:val="00ED1C49"/>
    <w:rsid w:val="00ED53FB"/>
    <w:rsid w:val="00ED6979"/>
    <w:rsid w:val="00EE22E6"/>
    <w:rsid w:val="00EE4653"/>
    <w:rsid w:val="00EF1427"/>
    <w:rsid w:val="00EF69FD"/>
    <w:rsid w:val="00F0467B"/>
    <w:rsid w:val="00F06F23"/>
    <w:rsid w:val="00F14993"/>
    <w:rsid w:val="00F223AB"/>
    <w:rsid w:val="00F2602B"/>
    <w:rsid w:val="00F32044"/>
    <w:rsid w:val="00F349F3"/>
    <w:rsid w:val="00F517CE"/>
    <w:rsid w:val="00F626C9"/>
    <w:rsid w:val="00F72373"/>
    <w:rsid w:val="00F93B4A"/>
    <w:rsid w:val="00F9548D"/>
    <w:rsid w:val="00FB15C3"/>
    <w:rsid w:val="00FC0256"/>
    <w:rsid w:val="00FD62BF"/>
    <w:rsid w:val="00FE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82491"/>
    <w:rPr>
      <w:rFonts w:ascii="Skanska Sans East Regular" w:hAnsi="Skanska Sans East Regular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82491"/>
    <w:pPr>
      <w:keepNext/>
      <w:ind w:left="720" w:firstLine="720"/>
      <w:outlineLvl w:val="0"/>
    </w:pPr>
    <w:rPr>
      <w:rFonts w:ascii="Arial" w:hAnsi="Arial"/>
      <w:b/>
      <w:i/>
      <w:color w:val="000000"/>
      <w:sz w:val="18"/>
      <w:szCs w:val="20"/>
    </w:rPr>
  </w:style>
  <w:style w:type="paragraph" w:styleId="Nadpis2">
    <w:name w:val="heading 2"/>
    <w:basedOn w:val="Normlny"/>
    <w:next w:val="Normlny"/>
    <w:link w:val="Nadpis2Char"/>
    <w:qFormat/>
    <w:rsid w:val="00107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8249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82491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B82491"/>
    <w:rPr>
      <w:color w:val="0000FF"/>
      <w:u w:val="single"/>
    </w:rPr>
  </w:style>
  <w:style w:type="paragraph" w:styleId="Zkladntext">
    <w:name w:val="Body Text"/>
    <w:basedOn w:val="Normlny"/>
    <w:link w:val="ZkladntextChar"/>
    <w:rsid w:val="000336A5"/>
    <w:pPr>
      <w:jc w:val="both"/>
    </w:pPr>
    <w:rPr>
      <w:rFonts w:ascii="Times New Roman" w:hAnsi="Times New Roman"/>
    </w:rPr>
  </w:style>
  <w:style w:type="character" w:customStyle="1" w:styleId="ZkladntextChar">
    <w:name w:val="Základný text Char"/>
    <w:link w:val="Zkladntext"/>
    <w:rsid w:val="000336A5"/>
    <w:rPr>
      <w:sz w:val="24"/>
      <w:szCs w:val="24"/>
    </w:rPr>
  </w:style>
  <w:style w:type="character" w:customStyle="1" w:styleId="ra">
    <w:name w:val="ra"/>
    <w:basedOn w:val="Predvolenpsmoodseku"/>
    <w:rsid w:val="009F44E3"/>
  </w:style>
  <w:style w:type="paragraph" w:styleId="Obyajntext">
    <w:name w:val="Plain Text"/>
    <w:basedOn w:val="Normlny"/>
    <w:link w:val="ObyajntextChar"/>
    <w:uiPriority w:val="99"/>
    <w:unhideWhenUsed/>
    <w:rsid w:val="00EC3C8C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EC3C8C"/>
    <w:rPr>
      <w:rFonts w:ascii="Consolas" w:eastAsia="Calibri" w:hAnsi="Consolas"/>
      <w:sz w:val="21"/>
      <w:szCs w:val="21"/>
      <w:lang w:eastAsia="en-US"/>
    </w:rPr>
  </w:style>
  <w:style w:type="character" w:customStyle="1" w:styleId="Nadpis2Char">
    <w:name w:val="Nadpis 2 Char"/>
    <w:link w:val="Nadpis2"/>
    <w:semiHidden/>
    <w:rsid w:val="0010797D"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paragraph" w:styleId="Zarkazkladnhotextu">
    <w:name w:val="Body Text Indent"/>
    <w:basedOn w:val="Normlny"/>
    <w:link w:val="ZarkazkladnhotextuChar"/>
    <w:rsid w:val="0010797D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10797D"/>
    <w:rPr>
      <w:rFonts w:ascii="Skanska Sans East Regular" w:hAnsi="Skanska Sans East Regular"/>
      <w:sz w:val="24"/>
      <w:szCs w:val="24"/>
      <w:lang w:val="cs-CZ" w:eastAsia="cs-CZ"/>
    </w:rPr>
  </w:style>
  <w:style w:type="character" w:customStyle="1" w:styleId="nazvy">
    <w:name w:val="nazvy"/>
    <w:basedOn w:val="Predvolenpsmoodseku"/>
    <w:rsid w:val="0010797D"/>
  </w:style>
  <w:style w:type="paragraph" w:styleId="Zkladntext2">
    <w:name w:val="Body Text 2"/>
    <w:basedOn w:val="Normlny"/>
    <w:link w:val="Zkladntext2Char"/>
    <w:rsid w:val="0010797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ý text 2 Char"/>
    <w:link w:val="Zkladntext2"/>
    <w:rsid w:val="0010797D"/>
    <w:rPr>
      <w:lang w:eastAsia="cs-CZ"/>
    </w:rPr>
  </w:style>
  <w:style w:type="character" w:styleId="Siln">
    <w:name w:val="Strong"/>
    <w:uiPriority w:val="22"/>
    <w:qFormat/>
    <w:rsid w:val="009162E2"/>
    <w:rPr>
      <w:b/>
      <w:bCs/>
    </w:rPr>
  </w:style>
  <w:style w:type="character" w:customStyle="1" w:styleId="apple-style-span">
    <w:name w:val="apple-style-span"/>
    <w:basedOn w:val="Predvolenpsmoodseku"/>
    <w:rsid w:val="00690A08"/>
  </w:style>
  <w:style w:type="character" w:customStyle="1" w:styleId="apple-converted-space">
    <w:name w:val="apple-converted-space"/>
    <w:basedOn w:val="Predvolenpsmoodseku"/>
    <w:rsid w:val="00690A08"/>
  </w:style>
  <w:style w:type="character" w:customStyle="1" w:styleId="highlig">
    <w:name w:val="highlig"/>
    <w:basedOn w:val="Predvolenpsmoodseku"/>
    <w:rsid w:val="00690A08"/>
  </w:style>
  <w:style w:type="paragraph" w:customStyle="1" w:styleId="body">
    <w:name w:val="body"/>
    <w:basedOn w:val="Normlny"/>
    <w:rsid w:val="00690A08"/>
    <w:pPr>
      <w:spacing w:line="300" w:lineRule="atLeast"/>
    </w:pPr>
    <w:rPr>
      <w:rFonts w:ascii="Arial" w:hAnsi="Arial" w:cs="Arial"/>
      <w:color w:val="584D4D"/>
      <w:sz w:val="23"/>
      <w:szCs w:val="23"/>
      <w:lang w:val="sk-SK" w:eastAsia="sk-SK"/>
    </w:rPr>
  </w:style>
  <w:style w:type="paragraph" w:styleId="Normlnywebov">
    <w:name w:val="Normal (Web)"/>
    <w:basedOn w:val="Normlny"/>
    <w:uiPriority w:val="99"/>
    <w:rsid w:val="00BF5E95"/>
    <w:pPr>
      <w:spacing w:before="100" w:beforeAutospacing="1" w:after="100" w:afterAutospacing="1"/>
    </w:pPr>
    <w:rPr>
      <w:rFonts w:ascii="Times New Roman" w:hAnsi="Times New Roman"/>
      <w:lang w:val="sk-SK" w:eastAsia="sk-SK"/>
    </w:rPr>
  </w:style>
  <w:style w:type="character" w:styleId="Odkaznakomentr">
    <w:name w:val="annotation reference"/>
    <w:rsid w:val="003954D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954D0"/>
    <w:rPr>
      <w:sz w:val="20"/>
      <w:szCs w:val="20"/>
    </w:rPr>
  </w:style>
  <w:style w:type="character" w:customStyle="1" w:styleId="TextkomentraChar">
    <w:name w:val="Text komentára Char"/>
    <w:link w:val="Textkomentra"/>
    <w:rsid w:val="003954D0"/>
    <w:rPr>
      <w:rFonts w:ascii="Skanska Sans East Regular" w:hAnsi="Skanska Sans East Regular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954D0"/>
    <w:rPr>
      <w:b/>
      <w:bCs/>
    </w:rPr>
  </w:style>
  <w:style w:type="character" w:customStyle="1" w:styleId="PredmetkomentraChar">
    <w:name w:val="Predmet komentára Char"/>
    <w:link w:val="Predmetkomentra"/>
    <w:rsid w:val="003954D0"/>
    <w:rPr>
      <w:rFonts w:ascii="Skanska Sans East Regular" w:hAnsi="Skanska Sans East Regular"/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3954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54D0"/>
    <w:rPr>
      <w:rFonts w:ascii="Tahoma" w:hAnsi="Tahoma" w:cs="Tahoma"/>
      <w:sz w:val="16"/>
      <w:szCs w:val="16"/>
      <w:lang w:val="cs-CZ" w:eastAsia="cs-CZ"/>
    </w:rPr>
  </w:style>
  <w:style w:type="character" w:customStyle="1" w:styleId="verityhit">
    <w:name w:val="verityhit"/>
    <w:basedOn w:val="Predvolenpsmoodseku"/>
    <w:rsid w:val="00060792"/>
  </w:style>
  <w:style w:type="character" w:styleId="Zvraznenie">
    <w:name w:val="Emphasis"/>
    <w:uiPriority w:val="20"/>
    <w:qFormat/>
    <w:rsid w:val="008D6077"/>
    <w:rPr>
      <w:i/>
      <w:iCs/>
    </w:rPr>
  </w:style>
  <w:style w:type="paragraph" w:customStyle="1" w:styleId="documentdescription">
    <w:name w:val="documentdescription"/>
    <w:basedOn w:val="Normlny"/>
    <w:rsid w:val="00E00BF4"/>
    <w:pPr>
      <w:spacing w:before="100" w:beforeAutospacing="1" w:after="100" w:afterAutospacing="1"/>
    </w:pPr>
    <w:rPr>
      <w:rFonts w:ascii="Times New Roman" w:hAnsi="Times New Roman"/>
      <w:lang w:val="sk-SK" w:eastAsia="sk-SK"/>
    </w:rPr>
  </w:style>
  <w:style w:type="character" w:customStyle="1" w:styleId="s1">
    <w:name w:val="s1"/>
    <w:rsid w:val="00981378"/>
    <w:rPr>
      <w:sz w:val="21"/>
      <w:szCs w:val="21"/>
    </w:rPr>
  </w:style>
  <w:style w:type="paragraph" w:styleId="Odsekzoznamu">
    <w:name w:val="List Paragraph"/>
    <w:basedOn w:val="Normlny"/>
    <w:uiPriority w:val="34"/>
    <w:qFormat/>
    <w:rsid w:val="005A191E"/>
    <w:pPr>
      <w:ind w:left="720"/>
      <w:contextualSpacing/>
    </w:pPr>
    <w:rPr>
      <w:rFonts w:ascii="Times New Roman" w:hAnsi="Times New Roman"/>
      <w:lang w:val="sk-SK" w:eastAsia="sk-SK"/>
    </w:rPr>
  </w:style>
  <w:style w:type="paragraph" w:customStyle="1" w:styleId="Normlny1">
    <w:name w:val="Normálny1"/>
    <w:rsid w:val="005A191E"/>
    <w:rPr>
      <w:rFonts w:eastAsia="ヒラギノ角ゴ Pro W3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F8C4-E2AD-4AC8-A493-584317E4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3092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Dvoukilometrový obchvat Netolic dostal nový povrch</vt:lpstr>
      <vt:lpstr>Dvoukilometrový obchvat Netolic dostal nový povrch</vt:lpstr>
      <vt:lpstr>Dvoukilometrový obchvat Netolic dostal nový povrch</vt:lpstr>
    </vt:vector>
  </TitlesOfParts>
  <Company>Skanska CZ a.s.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Dvoukilometrový obchvat Netolic dostal nový povrch</dc:title>
  <dc:creator>lucie.lankova</dc:creator>
  <cp:lastModifiedBy>CZSYS-Citrix-Deploy</cp:lastModifiedBy>
  <cp:revision>3</cp:revision>
  <cp:lastPrinted>2010-05-20T06:52:00Z</cp:lastPrinted>
  <dcterms:created xsi:type="dcterms:W3CDTF">2014-12-15T13:52:00Z</dcterms:created>
  <dcterms:modified xsi:type="dcterms:W3CDTF">2014-12-16T11:49:00Z</dcterms:modified>
</cp:coreProperties>
</file>