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C3" w:rsidRDefault="00194932" w:rsidP="00D254C3">
      <w:pPr>
        <w:rPr>
          <w:b/>
          <w:bCs/>
          <w:sz w:val="24"/>
          <w:szCs w:val="24"/>
        </w:rPr>
      </w:pPr>
      <w:r>
        <w:rPr>
          <w:b/>
          <w:bCs/>
          <w:sz w:val="24"/>
          <w:szCs w:val="24"/>
        </w:rPr>
        <w:t>Nové napojenie</w:t>
      </w:r>
      <w:r w:rsidR="001F5EF1">
        <w:rPr>
          <w:b/>
          <w:bCs/>
          <w:sz w:val="24"/>
          <w:szCs w:val="24"/>
        </w:rPr>
        <w:t xml:space="preserve"> privádzača z R1 na priemyselný park</w:t>
      </w:r>
      <w:r w:rsidRPr="00194932">
        <w:rPr>
          <w:b/>
          <w:bCs/>
          <w:sz w:val="24"/>
          <w:szCs w:val="24"/>
        </w:rPr>
        <w:t xml:space="preserve"> Nitra </w:t>
      </w:r>
      <w:r>
        <w:rPr>
          <w:b/>
          <w:bCs/>
          <w:sz w:val="24"/>
          <w:szCs w:val="24"/>
        </w:rPr>
        <w:t>–</w:t>
      </w:r>
      <w:r w:rsidR="001F5EF1">
        <w:rPr>
          <w:b/>
          <w:bCs/>
          <w:sz w:val="24"/>
          <w:szCs w:val="24"/>
        </w:rPr>
        <w:t xml:space="preserve"> Sever</w:t>
      </w:r>
      <w:r>
        <w:rPr>
          <w:b/>
          <w:bCs/>
          <w:sz w:val="24"/>
          <w:szCs w:val="24"/>
        </w:rPr>
        <w:t xml:space="preserve"> je v prevádzke</w:t>
      </w:r>
    </w:p>
    <w:p w:rsidR="00194932" w:rsidRPr="00194932" w:rsidRDefault="00194932" w:rsidP="00D254C3">
      <w:pPr>
        <w:rPr>
          <w:b/>
          <w:sz w:val="22"/>
          <w:szCs w:val="22"/>
        </w:rPr>
      </w:pPr>
    </w:p>
    <w:p w:rsidR="00D254C3" w:rsidRPr="00D254C3" w:rsidRDefault="00027559" w:rsidP="00AF05A2">
      <w:pPr>
        <w:jc w:val="both"/>
        <w:rPr>
          <w:b/>
          <w:sz w:val="22"/>
          <w:szCs w:val="22"/>
        </w:rPr>
      </w:pPr>
      <w:r>
        <w:rPr>
          <w:b/>
          <w:sz w:val="22"/>
          <w:szCs w:val="22"/>
        </w:rPr>
        <w:t xml:space="preserve">Doprave v okolí Nitry sa výrazne uľaví. Za účasti ministra hospodárstva Petra </w:t>
      </w:r>
      <w:proofErr w:type="spellStart"/>
      <w:r>
        <w:rPr>
          <w:b/>
          <w:sz w:val="22"/>
          <w:szCs w:val="22"/>
        </w:rPr>
        <w:t>Žigu</w:t>
      </w:r>
      <w:proofErr w:type="spellEnd"/>
      <w:r>
        <w:rPr>
          <w:b/>
          <w:sz w:val="22"/>
          <w:szCs w:val="22"/>
        </w:rPr>
        <w:t xml:space="preserve">, štátneho tajomníka </w:t>
      </w:r>
      <w:proofErr w:type="spellStart"/>
      <w:r>
        <w:rPr>
          <w:b/>
          <w:sz w:val="22"/>
          <w:szCs w:val="22"/>
        </w:rPr>
        <w:t>MDaV</w:t>
      </w:r>
      <w:proofErr w:type="spellEnd"/>
      <w:r>
        <w:rPr>
          <w:b/>
          <w:sz w:val="22"/>
          <w:szCs w:val="22"/>
        </w:rPr>
        <w:t xml:space="preserve"> </w:t>
      </w:r>
      <w:r w:rsidR="001F5EF1">
        <w:rPr>
          <w:b/>
          <w:sz w:val="22"/>
          <w:szCs w:val="22"/>
        </w:rPr>
        <w:t xml:space="preserve">SR </w:t>
      </w:r>
      <w:r>
        <w:rPr>
          <w:b/>
          <w:sz w:val="22"/>
          <w:szCs w:val="22"/>
        </w:rPr>
        <w:t xml:space="preserve">Viktora Stromčeka a primátora Jozefa </w:t>
      </w:r>
      <w:proofErr w:type="spellStart"/>
      <w:r>
        <w:rPr>
          <w:b/>
          <w:sz w:val="22"/>
          <w:szCs w:val="22"/>
        </w:rPr>
        <w:t>Dvonča</w:t>
      </w:r>
      <w:proofErr w:type="spellEnd"/>
      <w:r>
        <w:rPr>
          <w:b/>
          <w:sz w:val="22"/>
          <w:szCs w:val="22"/>
        </w:rPr>
        <w:t xml:space="preserve"> dnes slávnostne uviedli do prevádzky nové </w:t>
      </w:r>
      <w:r w:rsidR="00E61743">
        <w:rPr>
          <w:b/>
          <w:sz w:val="22"/>
          <w:szCs w:val="22"/>
        </w:rPr>
        <w:t xml:space="preserve">plnohodnotné </w:t>
      </w:r>
      <w:r>
        <w:rPr>
          <w:b/>
          <w:sz w:val="22"/>
          <w:szCs w:val="22"/>
        </w:rPr>
        <w:t xml:space="preserve">napojenie rýchlostnej cesty R1 na priemyselnú zónu </w:t>
      </w:r>
      <w:proofErr w:type="spellStart"/>
      <w:r>
        <w:rPr>
          <w:b/>
          <w:sz w:val="22"/>
          <w:szCs w:val="22"/>
        </w:rPr>
        <w:t>Nitra-Mlynárce</w:t>
      </w:r>
      <w:proofErr w:type="spellEnd"/>
      <w:r>
        <w:rPr>
          <w:b/>
          <w:sz w:val="22"/>
          <w:szCs w:val="22"/>
        </w:rPr>
        <w:t xml:space="preserve">. </w:t>
      </w:r>
      <w:r w:rsidR="00E61743">
        <w:rPr>
          <w:b/>
          <w:sz w:val="22"/>
          <w:szCs w:val="22"/>
        </w:rPr>
        <w:t xml:space="preserve">Stavba </w:t>
      </w:r>
      <w:r w:rsidR="001F5EF1" w:rsidRPr="001F5EF1">
        <w:rPr>
          <w:b/>
          <w:sz w:val="22"/>
          <w:szCs w:val="22"/>
        </w:rPr>
        <w:t xml:space="preserve">podstatne zlepší </w:t>
      </w:r>
      <w:r w:rsidR="00AF05A2">
        <w:rPr>
          <w:b/>
          <w:sz w:val="22"/>
          <w:szCs w:val="22"/>
        </w:rPr>
        <w:t xml:space="preserve">zložitú dopravnú situáciu a bezpečnosť </w:t>
      </w:r>
      <w:r w:rsidR="001F5EF1" w:rsidRPr="001F5EF1">
        <w:rPr>
          <w:b/>
          <w:sz w:val="22"/>
          <w:szCs w:val="22"/>
        </w:rPr>
        <w:t>účastníkov premávky</w:t>
      </w:r>
      <w:r w:rsidR="00AF05A2">
        <w:rPr>
          <w:b/>
          <w:sz w:val="22"/>
          <w:szCs w:val="22"/>
        </w:rPr>
        <w:t>.</w:t>
      </w:r>
      <w:r w:rsidR="001F5EF1" w:rsidRPr="001F5EF1">
        <w:rPr>
          <w:b/>
          <w:sz w:val="22"/>
          <w:szCs w:val="22"/>
        </w:rPr>
        <w:t xml:space="preserve"> </w:t>
      </w:r>
    </w:p>
    <w:p w:rsidR="00027559" w:rsidRDefault="00027559" w:rsidP="00194932"/>
    <w:p w:rsidR="00194932" w:rsidRPr="00876B02" w:rsidRDefault="00E61743" w:rsidP="00194932">
      <w:pPr>
        <w:rPr>
          <w:sz w:val="22"/>
          <w:szCs w:val="22"/>
        </w:rPr>
      </w:pPr>
      <w:r w:rsidRPr="00876B02">
        <w:rPr>
          <w:sz w:val="22"/>
          <w:szCs w:val="22"/>
        </w:rPr>
        <w:t xml:space="preserve">Projekt </w:t>
      </w:r>
      <w:r w:rsidR="00194932" w:rsidRPr="00876B02">
        <w:rPr>
          <w:sz w:val="22"/>
          <w:szCs w:val="22"/>
        </w:rPr>
        <w:t>nadviazal na prvú etapu napojenia priemyselnej zóny na R1 z roku 2014. K plnohodnotnému napojeniu bolo potrebné vybudovať most cez rýchlostnú cestu a napojenie na R1 z druhej strany (v smere od Bratislavy na Banskú Bystricu). Dielo výrazne odľahčí cestu I. triedy v smere Nitra - Topoľčany, ktorú využívala všetka doprava,  smerujúca do priemyselného parku Nitra – Sever a v čase dopravnej špičky</w:t>
      </w:r>
      <w:r w:rsidRPr="00876B02">
        <w:rPr>
          <w:sz w:val="22"/>
          <w:szCs w:val="22"/>
        </w:rPr>
        <w:t xml:space="preserve"> a </w:t>
      </w:r>
      <w:r w:rsidR="00194932" w:rsidRPr="00876B02">
        <w:rPr>
          <w:sz w:val="22"/>
          <w:szCs w:val="22"/>
        </w:rPr>
        <w:t>striedania pracovných zmien  vznikali často dopravné kolapsy, nehody a kolóny.</w:t>
      </w:r>
      <w:r w:rsidR="00194932" w:rsidRPr="00876B02">
        <w:rPr>
          <w:rFonts w:ascii="Arial" w:hAnsi="Arial"/>
          <w:sz w:val="22"/>
          <w:szCs w:val="22"/>
        </w:rPr>
        <w:t xml:space="preserve"> </w:t>
      </w:r>
    </w:p>
    <w:p w:rsidR="00D254C3" w:rsidRPr="00876B02" w:rsidRDefault="00D254C3" w:rsidP="00D254C3">
      <w:pPr>
        <w:rPr>
          <w:sz w:val="22"/>
          <w:szCs w:val="22"/>
        </w:rPr>
      </w:pPr>
    </w:p>
    <w:p w:rsidR="00AF05A2" w:rsidRPr="00876B02" w:rsidRDefault="00194932" w:rsidP="00194932">
      <w:pPr>
        <w:rPr>
          <w:sz w:val="22"/>
          <w:szCs w:val="22"/>
        </w:rPr>
      </w:pPr>
      <w:r w:rsidRPr="00876B02">
        <w:rPr>
          <w:sz w:val="22"/>
          <w:szCs w:val="22"/>
        </w:rPr>
        <w:t>Projektová dokumentácia na napojenie druhej strany  bola</w:t>
      </w:r>
      <w:r w:rsidR="001F5EF1" w:rsidRPr="00876B02">
        <w:rPr>
          <w:sz w:val="22"/>
          <w:szCs w:val="22"/>
        </w:rPr>
        <w:t xml:space="preserve"> pripravená už v roku 2014, keď</w:t>
      </w:r>
      <w:r w:rsidRPr="00876B02">
        <w:rPr>
          <w:sz w:val="22"/>
          <w:szCs w:val="22"/>
        </w:rPr>
        <w:t xml:space="preserve"> </w:t>
      </w:r>
      <w:r w:rsidR="0030032B">
        <w:rPr>
          <w:sz w:val="22"/>
          <w:szCs w:val="22"/>
        </w:rPr>
        <w:t xml:space="preserve">sa </w:t>
      </w:r>
      <w:r w:rsidR="001F5EF1" w:rsidRPr="00876B02">
        <w:rPr>
          <w:sz w:val="22"/>
          <w:szCs w:val="22"/>
        </w:rPr>
        <w:t xml:space="preserve">ešte </w:t>
      </w:r>
      <w:r w:rsidR="00AF05A2" w:rsidRPr="00876B02">
        <w:rPr>
          <w:sz w:val="22"/>
          <w:szCs w:val="22"/>
        </w:rPr>
        <w:t>nepočítalo s tým</w:t>
      </w:r>
      <w:r w:rsidR="00422E56" w:rsidRPr="00876B02">
        <w:rPr>
          <w:sz w:val="22"/>
          <w:szCs w:val="22"/>
        </w:rPr>
        <w:t>, že do priemyselného parku pribudne veľký investor</w:t>
      </w:r>
      <w:r w:rsidR="001F5EF1" w:rsidRPr="00876B02">
        <w:rPr>
          <w:sz w:val="22"/>
          <w:szCs w:val="22"/>
        </w:rPr>
        <w:t xml:space="preserve"> </w:t>
      </w:r>
      <w:proofErr w:type="spellStart"/>
      <w:r w:rsidR="001F5EF1" w:rsidRPr="00876B02">
        <w:rPr>
          <w:sz w:val="22"/>
          <w:szCs w:val="22"/>
        </w:rPr>
        <w:t>Jaguar</w:t>
      </w:r>
      <w:proofErr w:type="spellEnd"/>
      <w:r w:rsidR="001F5EF1" w:rsidRPr="00876B02">
        <w:rPr>
          <w:sz w:val="22"/>
          <w:szCs w:val="22"/>
        </w:rPr>
        <w:t xml:space="preserve"> </w:t>
      </w:r>
      <w:proofErr w:type="spellStart"/>
      <w:r w:rsidR="001F5EF1" w:rsidRPr="00876B02">
        <w:rPr>
          <w:sz w:val="22"/>
          <w:szCs w:val="22"/>
        </w:rPr>
        <w:t>Land</w:t>
      </w:r>
      <w:proofErr w:type="spellEnd"/>
      <w:r w:rsidR="001F5EF1" w:rsidRPr="00876B02">
        <w:rPr>
          <w:sz w:val="22"/>
          <w:szCs w:val="22"/>
        </w:rPr>
        <w:t xml:space="preserve"> </w:t>
      </w:r>
      <w:proofErr w:type="spellStart"/>
      <w:r w:rsidR="001F5EF1" w:rsidRPr="00876B02">
        <w:rPr>
          <w:sz w:val="22"/>
          <w:szCs w:val="22"/>
        </w:rPr>
        <w:t>Rover</w:t>
      </w:r>
      <w:proofErr w:type="spellEnd"/>
      <w:r w:rsidRPr="00876B02">
        <w:rPr>
          <w:sz w:val="22"/>
          <w:szCs w:val="22"/>
        </w:rPr>
        <w:t>. V tom čase bolo v priemyselnom parku Nitra -</w:t>
      </w:r>
      <w:proofErr w:type="spellStart"/>
      <w:r w:rsidRPr="00876B02">
        <w:rPr>
          <w:sz w:val="22"/>
          <w:szCs w:val="22"/>
        </w:rPr>
        <w:t>Mlynárce</w:t>
      </w:r>
      <w:proofErr w:type="spellEnd"/>
      <w:r w:rsidRPr="00876B02">
        <w:rPr>
          <w:sz w:val="22"/>
          <w:szCs w:val="22"/>
        </w:rPr>
        <w:t xml:space="preserve"> </w:t>
      </w:r>
      <w:r w:rsidR="001F5EF1" w:rsidRPr="00876B02">
        <w:rPr>
          <w:sz w:val="22"/>
          <w:szCs w:val="22"/>
        </w:rPr>
        <w:t xml:space="preserve">8 väčších investorov a cca 4000 </w:t>
      </w:r>
      <w:r w:rsidRPr="00876B02">
        <w:rPr>
          <w:sz w:val="22"/>
          <w:szCs w:val="22"/>
        </w:rPr>
        <w:t>zamestnancov.</w:t>
      </w:r>
      <w:r w:rsidR="001F5EF1" w:rsidRPr="00876B02">
        <w:rPr>
          <w:sz w:val="22"/>
          <w:szCs w:val="22"/>
        </w:rPr>
        <w:t xml:space="preserve"> </w:t>
      </w:r>
    </w:p>
    <w:p w:rsidR="00AF05A2" w:rsidRPr="00876B02" w:rsidRDefault="00AF05A2" w:rsidP="00E61743">
      <w:pPr>
        <w:jc w:val="both"/>
        <w:rPr>
          <w:sz w:val="22"/>
          <w:szCs w:val="22"/>
        </w:rPr>
      </w:pPr>
      <w:r w:rsidRPr="00876B02">
        <w:rPr>
          <w:sz w:val="22"/>
          <w:szCs w:val="22"/>
        </w:rPr>
        <w:t>„</w:t>
      </w:r>
      <w:r w:rsidRPr="00876B02">
        <w:rPr>
          <w:i/>
          <w:sz w:val="22"/>
          <w:szCs w:val="22"/>
        </w:rPr>
        <w:t>Už</w:t>
      </w:r>
      <w:r w:rsidR="00876B02">
        <w:rPr>
          <w:i/>
          <w:sz w:val="22"/>
          <w:szCs w:val="22"/>
        </w:rPr>
        <w:t xml:space="preserve"> </w:t>
      </w:r>
      <w:r w:rsidRPr="00876B02">
        <w:rPr>
          <w:i/>
          <w:sz w:val="22"/>
          <w:szCs w:val="22"/>
        </w:rPr>
        <w:t>v súčasnosti tu pôsobí 23 spoločností a</w:t>
      </w:r>
      <w:r w:rsidR="00876B02">
        <w:rPr>
          <w:i/>
          <w:sz w:val="22"/>
          <w:szCs w:val="22"/>
        </w:rPr>
        <w:t xml:space="preserve"> to ešte linky nespustila </w:t>
      </w:r>
      <w:proofErr w:type="spellStart"/>
      <w:r w:rsidRPr="00876B02">
        <w:rPr>
          <w:i/>
          <w:sz w:val="22"/>
          <w:szCs w:val="22"/>
        </w:rPr>
        <w:t>megainvestícia</w:t>
      </w:r>
      <w:proofErr w:type="spellEnd"/>
      <w:r w:rsidRPr="00876B02">
        <w:rPr>
          <w:i/>
          <w:sz w:val="22"/>
          <w:szCs w:val="22"/>
        </w:rPr>
        <w:t xml:space="preserve"> britskej automobilky</w:t>
      </w:r>
      <w:r w:rsidR="00876B02">
        <w:rPr>
          <w:i/>
          <w:sz w:val="22"/>
          <w:szCs w:val="22"/>
        </w:rPr>
        <w:t xml:space="preserve"> a subdodávateľov</w:t>
      </w:r>
      <w:r w:rsidRPr="00876B02">
        <w:rPr>
          <w:i/>
          <w:sz w:val="22"/>
          <w:szCs w:val="22"/>
        </w:rPr>
        <w:t>. Príchod investorov je skvelá správa pre ekonomiku, ale veľká výzva pre dopravu. Stavba privádzača podstatne zlepší dopravnú situáciu, uľaví sa obyvateľom, aj životnému prostrediu. Zlepší sa aj prístup do priemyselného parku a </w:t>
      </w:r>
      <w:r w:rsidR="0030032B">
        <w:rPr>
          <w:i/>
          <w:sz w:val="22"/>
          <w:szCs w:val="22"/>
        </w:rPr>
        <w:t>znížia sa časové straty vodičov,</w:t>
      </w:r>
      <w:r w:rsidR="0030032B">
        <w:rPr>
          <w:sz w:val="22"/>
          <w:szCs w:val="22"/>
        </w:rPr>
        <w:t xml:space="preserve">“ </w:t>
      </w:r>
      <w:r w:rsidRPr="00876B02">
        <w:rPr>
          <w:sz w:val="22"/>
          <w:szCs w:val="22"/>
        </w:rPr>
        <w:t>skonštatoval minister hospodárstva Peter Žiga.</w:t>
      </w:r>
    </w:p>
    <w:p w:rsidR="00876B02" w:rsidRPr="00876B02" w:rsidRDefault="00876B02" w:rsidP="00E61743">
      <w:pPr>
        <w:rPr>
          <w:color w:val="000000"/>
          <w:sz w:val="22"/>
          <w:szCs w:val="22"/>
        </w:rPr>
      </w:pPr>
    </w:p>
    <w:p w:rsidR="00876B02" w:rsidRPr="00876B02" w:rsidRDefault="00E61743" w:rsidP="00876B02">
      <w:pPr>
        <w:rPr>
          <w:sz w:val="22"/>
          <w:szCs w:val="22"/>
        </w:rPr>
      </w:pPr>
      <w:r w:rsidRPr="00876B02">
        <w:rPr>
          <w:sz w:val="22"/>
          <w:szCs w:val="22"/>
        </w:rPr>
        <w:t xml:space="preserve">Podľa údajov z roku 2015, keď sa začala príprava výstavby II. a IV. etapy napojenia priemyselnej zóny Nitra – </w:t>
      </w:r>
      <w:proofErr w:type="spellStart"/>
      <w:r w:rsidRPr="00876B02">
        <w:rPr>
          <w:sz w:val="22"/>
          <w:szCs w:val="22"/>
        </w:rPr>
        <w:t>Mlynárce</w:t>
      </w:r>
      <w:proofErr w:type="spellEnd"/>
      <w:r w:rsidRPr="00876B02">
        <w:rPr>
          <w:sz w:val="22"/>
          <w:szCs w:val="22"/>
        </w:rPr>
        <w:t xml:space="preserve"> na R1, prešlo po severnom obchvate Nitry R1A priemerne viac ako</w:t>
      </w:r>
      <w:r w:rsidR="00876B02" w:rsidRPr="00876B02">
        <w:rPr>
          <w:sz w:val="22"/>
          <w:szCs w:val="22"/>
        </w:rPr>
        <w:t xml:space="preserve"> </w:t>
      </w:r>
      <w:r w:rsidRPr="00876B02">
        <w:rPr>
          <w:bCs/>
          <w:sz w:val="22"/>
          <w:szCs w:val="22"/>
        </w:rPr>
        <w:t>16 500</w:t>
      </w:r>
      <w:r w:rsidRPr="00876B02">
        <w:rPr>
          <w:sz w:val="22"/>
          <w:szCs w:val="22"/>
        </w:rPr>
        <w:t xml:space="preserve"> áut za deň a</w:t>
      </w:r>
      <w:r w:rsidRPr="00876B02">
        <w:rPr>
          <w:color w:val="1F497D"/>
          <w:sz w:val="22"/>
          <w:szCs w:val="22"/>
        </w:rPr>
        <w:t xml:space="preserve"> </w:t>
      </w:r>
      <w:r w:rsidRPr="00876B02">
        <w:rPr>
          <w:sz w:val="22"/>
          <w:szCs w:val="22"/>
        </w:rPr>
        <w:t xml:space="preserve">po ceste 1. triedy I/64 v smere Nitra - </w:t>
      </w:r>
      <w:proofErr w:type="spellStart"/>
      <w:r w:rsidRPr="00876B02">
        <w:rPr>
          <w:sz w:val="22"/>
          <w:szCs w:val="22"/>
        </w:rPr>
        <w:t>Dražovce</w:t>
      </w:r>
      <w:proofErr w:type="spellEnd"/>
      <w:r w:rsidRPr="00876B02">
        <w:rPr>
          <w:sz w:val="22"/>
          <w:szCs w:val="22"/>
        </w:rPr>
        <w:t xml:space="preserve"> priemerne </w:t>
      </w:r>
      <w:r w:rsidRPr="00876B02">
        <w:rPr>
          <w:bCs/>
          <w:sz w:val="22"/>
          <w:szCs w:val="22"/>
        </w:rPr>
        <w:t xml:space="preserve">takmer 14 tisíc </w:t>
      </w:r>
      <w:r w:rsidRPr="00876B02">
        <w:rPr>
          <w:sz w:val="22"/>
          <w:szCs w:val="22"/>
        </w:rPr>
        <w:t>áut denne.</w:t>
      </w:r>
      <w:r w:rsidR="00876B02" w:rsidRPr="00876B02">
        <w:rPr>
          <w:sz w:val="22"/>
          <w:szCs w:val="22"/>
        </w:rPr>
        <w:t xml:space="preserve"> </w:t>
      </w:r>
    </w:p>
    <w:p w:rsidR="00876B02" w:rsidRPr="00876B02" w:rsidRDefault="00876B02" w:rsidP="00876B02">
      <w:pPr>
        <w:rPr>
          <w:sz w:val="22"/>
          <w:szCs w:val="22"/>
        </w:rPr>
      </w:pPr>
      <w:r w:rsidRPr="00876B02">
        <w:rPr>
          <w:i/>
          <w:sz w:val="22"/>
          <w:szCs w:val="22"/>
        </w:rPr>
        <w:t>„Som veľmi rád, že sme sa poučili z chýb minulosti a v prípade Nitry ide rozvoj územia dlhodobo ruku v ruke s rozvojom infraštruktúry. Nový privádzač</w:t>
      </w:r>
      <w:r w:rsidR="0030032B">
        <w:rPr>
          <w:i/>
          <w:sz w:val="22"/>
          <w:szCs w:val="22"/>
        </w:rPr>
        <w:t>,</w:t>
      </w:r>
      <w:r w:rsidRPr="00876B02">
        <w:rPr>
          <w:i/>
          <w:sz w:val="22"/>
          <w:szCs w:val="22"/>
        </w:rPr>
        <w:t xml:space="preserve"> ale aj zhruba 30 kilometrov nových ciest v okolí strategického parku</w:t>
      </w:r>
      <w:r w:rsidR="0030032B">
        <w:rPr>
          <w:i/>
          <w:sz w:val="22"/>
          <w:szCs w:val="22"/>
        </w:rPr>
        <w:t>,</w:t>
      </w:r>
      <w:r w:rsidRPr="00876B02">
        <w:rPr>
          <w:i/>
          <w:sz w:val="22"/>
          <w:szCs w:val="22"/>
        </w:rPr>
        <w:t xml:space="preserve"> garantuje ľudom v priľahlých obciach, že nová výroba nezníži kvalitu života v regióne a tranzitná nákladná doprava bude</w:t>
      </w:r>
      <w:r w:rsidR="0030032B">
        <w:rPr>
          <w:i/>
          <w:sz w:val="22"/>
          <w:szCs w:val="22"/>
        </w:rPr>
        <w:t xml:space="preserve"> odklonená mimo zastavané územie,</w:t>
      </w:r>
      <w:r w:rsidRPr="00876B02">
        <w:rPr>
          <w:i/>
          <w:sz w:val="22"/>
          <w:szCs w:val="22"/>
        </w:rPr>
        <w:t>“</w:t>
      </w:r>
      <w:r w:rsidR="0030032B">
        <w:rPr>
          <w:sz w:val="22"/>
          <w:szCs w:val="22"/>
        </w:rPr>
        <w:t xml:space="preserve">  </w:t>
      </w:r>
      <w:r w:rsidRPr="00876B02">
        <w:rPr>
          <w:sz w:val="22"/>
          <w:szCs w:val="22"/>
        </w:rPr>
        <w:t>povedal štátny tajomník ministerstva dopravy a výstavby Viktor Stromček.</w:t>
      </w:r>
    </w:p>
    <w:p w:rsidR="00876B02" w:rsidRPr="00876B02" w:rsidRDefault="00876B02" w:rsidP="00876B02">
      <w:pPr>
        <w:rPr>
          <w:sz w:val="22"/>
          <w:szCs w:val="22"/>
        </w:rPr>
      </w:pPr>
    </w:p>
    <w:p w:rsidR="00876B02" w:rsidRPr="00876B02" w:rsidRDefault="00876B02" w:rsidP="00876B02">
      <w:pPr>
        <w:rPr>
          <w:sz w:val="22"/>
          <w:szCs w:val="22"/>
        </w:rPr>
      </w:pPr>
      <w:r w:rsidRPr="00876B02">
        <w:rPr>
          <w:sz w:val="22"/>
          <w:szCs w:val="22"/>
        </w:rPr>
        <w:t xml:space="preserve">Už stavbou I. etapy napojenia sa dopravná situácia mierne zlepšila a spustením II. a IV. etapy, čiže priamym napojením priemyselného parku na privádzač rýchlostnej cesty R1 A, príde k prerozdeleniu dopravy a k odľahčeniu okolia intravilánu mesta Nitra a samotnej cesty I/64. </w:t>
      </w:r>
    </w:p>
    <w:p w:rsidR="00876B02" w:rsidRPr="00876B02" w:rsidRDefault="00876B02" w:rsidP="00876B02">
      <w:pPr>
        <w:rPr>
          <w:color w:val="000000"/>
          <w:sz w:val="22"/>
          <w:szCs w:val="22"/>
        </w:rPr>
      </w:pPr>
      <w:r w:rsidRPr="00876B02">
        <w:rPr>
          <w:color w:val="000000"/>
          <w:sz w:val="22"/>
          <w:szCs w:val="22"/>
        </w:rPr>
        <w:t>„</w:t>
      </w:r>
      <w:r w:rsidRPr="00876B02">
        <w:rPr>
          <w:i/>
          <w:color w:val="000000"/>
          <w:sz w:val="22"/>
          <w:szCs w:val="22"/>
        </w:rPr>
        <w:t xml:space="preserve">Vo fáze prípravy je aj  </w:t>
      </w:r>
      <w:r w:rsidR="0030032B">
        <w:rPr>
          <w:i/>
          <w:color w:val="000000"/>
          <w:sz w:val="22"/>
          <w:szCs w:val="22"/>
        </w:rPr>
        <w:t>železničný terminál</w:t>
      </w:r>
      <w:r w:rsidRPr="00876B02">
        <w:rPr>
          <w:i/>
          <w:color w:val="000000"/>
          <w:sz w:val="22"/>
          <w:szCs w:val="22"/>
        </w:rPr>
        <w:t xml:space="preserve"> s napojením na medzinárodný transport, plánuje sa aj ďalšia kompletizácia cestnej infraštruktúry a protipovodňových opatrení. Bez podpory zo strany štátu, aj v súvislosti s vybudovaním tohto diela, by to však nebolo možné</w:t>
      </w:r>
      <w:r w:rsidR="0030032B">
        <w:rPr>
          <w:color w:val="000000"/>
          <w:sz w:val="22"/>
          <w:szCs w:val="22"/>
        </w:rPr>
        <w:t xml:space="preserve">,“ </w:t>
      </w:r>
      <w:r w:rsidRPr="00876B02">
        <w:rPr>
          <w:color w:val="000000"/>
          <w:sz w:val="22"/>
          <w:szCs w:val="22"/>
        </w:rPr>
        <w:t xml:space="preserve"> zdôraznil primátor Nitry Jozef </w:t>
      </w:r>
      <w:proofErr w:type="spellStart"/>
      <w:r w:rsidRPr="00876B02">
        <w:rPr>
          <w:color w:val="000000"/>
          <w:sz w:val="22"/>
          <w:szCs w:val="22"/>
        </w:rPr>
        <w:t>Dvonč</w:t>
      </w:r>
      <w:proofErr w:type="spellEnd"/>
      <w:r w:rsidRPr="00876B02">
        <w:rPr>
          <w:color w:val="000000"/>
          <w:sz w:val="22"/>
          <w:szCs w:val="22"/>
        </w:rPr>
        <w:t>.</w:t>
      </w:r>
    </w:p>
    <w:p w:rsidR="00E61743" w:rsidRPr="00876B02" w:rsidRDefault="00E61743" w:rsidP="00E61743">
      <w:pPr>
        <w:rPr>
          <w:sz w:val="22"/>
          <w:szCs w:val="22"/>
        </w:rPr>
      </w:pPr>
    </w:p>
    <w:p w:rsidR="00194932" w:rsidRPr="00876B02" w:rsidRDefault="00E61743" w:rsidP="00E61743">
      <w:pPr>
        <w:rPr>
          <w:sz w:val="22"/>
          <w:szCs w:val="22"/>
          <w:lang w:eastAsia="en-US"/>
        </w:rPr>
      </w:pPr>
      <w:r w:rsidRPr="00876B02">
        <w:rPr>
          <w:sz w:val="22"/>
          <w:szCs w:val="22"/>
        </w:rPr>
        <w:t xml:space="preserve">Investorom </w:t>
      </w:r>
      <w:r w:rsidR="00876B02" w:rsidRPr="00876B02">
        <w:rPr>
          <w:sz w:val="22"/>
          <w:szCs w:val="22"/>
        </w:rPr>
        <w:t xml:space="preserve">nového privádzača </w:t>
      </w:r>
      <w:r w:rsidRPr="00876B02">
        <w:rPr>
          <w:sz w:val="22"/>
          <w:szCs w:val="22"/>
        </w:rPr>
        <w:t xml:space="preserve">je spoločnosť MH Invest II, ktorá zabezpečovala </w:t>
      </w:r>
      <w:r w:rsidR="0030032B">
        <w:rPr>
          <w:sz w:val="22"/>
          <w:szCs w:val="22"/>
        </w:rPr>
        <w:t xml:space="preserve">projektovú dokumentáciu, </w:t>
      </w:r>
      <w:r w:rsidRPr="00876B02">
        <w:rPr>
          <w:sz w:val="22"/>
          <w:szCs w:val="22"/>
        </w:rPr>
        <w:t xml:space="preserve">aj činnosti ako napríklad stavebný dozor, odovzdanie objektov až po kolaudáciu diela. </w:t>
      </w:r>
      <w:r w:rsidR="0030032B">
        <w:rPr>
          <w:sz w:val="22"/>
          <w:szCs w:val="22"/>
        </w:rPr>
        <w:t>Dielo postavila</w:t>
      </w:r>
      <w:r w:rsidRPr="00876B02">
        <w:rPr>
          <w:sz w:val="22"/>
          <w:szCs w:val="22"/>
        </w:rPr>
        <w:t xml:space="preserve"> spoločnosť  </w:t>
      </w:r>
      <w:proofErr w:type="spellStart"/>
      <w:r w:rsidRPr="00876B02">
        <w:rPr>
          <w:sz w:val="22"/>
          <w:szCs w:val="22"/>
        </w:rPr>
        <w:t>Skanska</w:t>
      </w:r>
      <w:proofErr w:type="spellEnd"/>
      <w:r w:rsidRPr="00876B02">
        <w:rPr>
          <w:sz w:val="22"/>
          <w:szCs w:val="22"/>
        </w:rPr>
        <w:t xml:space="preserve"> SK a.s., </w:t>
      </w:r>
      <w:r w:rsidR="0030032B">
        <w:rPr>
          <w:sz w:val="22"/>
          <w:szCs w:val="22"/>
        </w:rPr>
        <w:t>výstavba sa začala</w:t>
      </w:r>
      <w:r w:rsidR="0030032B" w:rsidRPr="00876B02">
        <w:rPr>
          <w:sz w:val="22"/>
          <w:szCs w:val="22"/>
        </w:rPr>
        <w:t xml:space="preserve"> </w:t>
      </w:r>
      <w:r w:rsidRPr="00876B02">
        <w:rPr>
          <w:sz w:val="22"/>
          <w:szCs w:val="22"/>
        </w:rPr>
        <w:t xml:space="preserve">minulý rok v marci a celkové  náklady dosiahli približne 5 miliónov 800 tisíc eur bez DPH. </w:t>
      </w:r>
    </w:p>
    <w:p w:rsidR="00B82EF1" w:rsidRDefault="00B82EF1" w:rsidP="00066D6C">
      <w:pPr>
        <w:contextualSpacing/>
        <w:rPr>
          <w:sz w:val="22"/>
          <w:szCs w:val="22"/>
        </w:rPr>
      </w:pPr>
    </w:p>
    <w:p w:rsidR="00F70928" w:rsidRDefault="00A8013D" w:rsidP="00066D6C">
      <w:pPr>
        <w:contextualSpacing/>
        <w:rPr>
          <w:sz w:val="22"/>
          <w:szCs w:val="22"/>
        </w:rPr>
      </w:pPr>
      <w:r>
        <w:rPr>
          <w:sz w:val="22"/>
          <w:szCs w:val="22"/>
        </w:rPr>
        <w:t>Odbor komunikácie MH SR</w:t>
      </w:r>
      <w:bookmarkStart w:id="0" w:name="_GoBack"/>
      <w:bookmarkEnd w:id="0"/>
    </w:p>
    <w:sectPr w:rsidR="00F70928" w:rsidSect="00E23092">
      <w:headerReference w:type="default" r:id="rId8"/>
      <w:footerReference w:type="default" r:id="rId9"/>
      <w:pgSz w:w="11907" w:h="16839" w:code="9"/>
      <w:pgMar w:top="3119" w:right="1418" w:bottom="1418" w:left="1418" w:header="426" w:footer="8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44" w:rsidRDefault="00B72A44" w:rsidP="00A878BB">
      <w:r>
        <w:separator/>
      </w:r>
    </w:p>
  </w:endnote>
  <w:endnote w:type="continuationSeparator" w:id="0">
    <w:p w:rsidR="00B72A44" w:rsidRDefault="00B72A44" w:rsidP="00A8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81" w:rsidRDefault="00847A81">
    <w:pPr>
      <w:pStyle w:val="Pta"/>
    </w:pPr>
    <w:r>
      <w:rPr>
        <w:noProof/>
      </w:rPr>
      <w:drawing>
        <wp:anchor distT="0" distB="0" distL="114300" distR="114300" simplePos="0" relativeHeight="251663360" behindDoc="1" locked="0" layoutInCell="1" allowOverlap="1" wp14:anchorId="55520EEF" wp14:editId="4813BC04">
          <wp:simplePos x="0" y="0"/>
          <wp:positionH relativeFrom="column">
            <wp:posOffset>-763905</wp:posOffset>
          </wp:positionH>
          <wp:positionV relativeFrom="paragraph">
            <wp:posOffset>174625</wp:posOffset>
          </wp:positionV>
          <wp:extent cx="7569642" cy="761771"/>
          <wp:effectExtent l="0" t="0" r="0" b="635"/>
          <wp:wrapNone/>
          <wp:docPr id="7" name="Picture 2" descr="H:\tlacova sprava MH SR.ind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lacova sprava MH SR.indd-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2890"/>
                  <a:stretch/>
                </pic:blipFill>
                <pic:spPr bwMode="auto">
                  <a:xfrm>
                    <a:off x="0" y="0"/>
                    <a:ext cx="7572375" cy="7620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7A81" w:rsidRDefault="00847A81">
    <w:pPr>
      <w:pStyle w:val="Pta"/>
    </w:pPr>
    <w:r>
      <w:rPr>
        <w:noProof/>
      </w:rPr>
      <mc:AlternateContent>
        <mc:Choice Requires="wps">
          <w:drawing>
            <wp:anchor distT="0" distB="0" distL="114300" distR="114300" simplePos="0" relativeHeight="251665408" behindDoc="0" locked="0" layoutInCell="1" allowOverlap="1" wp14:anchorId="3820D373" wp14:editId="5E5CAF21">
              <wp:simplePos x="0" y="0"/>
              <wp:positionH relativeFrom="column">
                <wp:posOffset>2349764</wp:posOffset>
              </wp:positionH>
              <wp:positionV relativeFrom="paragraph">
                <wp:posOffset>52686</wp:posOffset>
              </wp:positionV>
              <wp:extent cx="3831590" cy="549313"/>
              <wp:effectExtent l="0" t="0" r="0" b="3175"/>
              <wp:wrapNone/>
              <wp:docPr id="5" name="Blok textu 5"/>
              <wp:cNvGraphicFramePr/>
              <a:graphic xmlns:a="http://schemas.openxmlformats.org/drawingml/2006/main">
                <a:graphicData uri="http://schemas.microsoft.com/office/word/2010/wordprocessingShape">
                  <wps:wsp>
                    <wps:cNvSpPr txBox="1"/>
                    <wps:spPr>
                      <a:xfrm>
                        <a:off x="0" y="0"/>
                        <a:ext cx="3831590" cy="5493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7A81" w:rsidRPr="00F909C6" w:rsidRDefault="00847A81" w:rsidP="00847A81">
                          <w:pPr>
                            <w:spacing w:line="290" w:lineRule="auto"/>
                            <w:jc w:val="right"/>
                            <w:rPr>
                              <w:rFonts w:asciiTheme="minorHAnsi" w:eastAsia="Arial" w:hAnsiTheme="minorHAnsi"/>
                              <w:color w:val="0055A1"/>
                              <w:sz w:val="12"/>
                              <w:szCs w:val="12"/>
                            </w:rPr>
                          </w:pPr>
                          <w:r w:rsidRPr="00B46EB2">
                            <w:rPr>
                              <w:rFonts w:asciiTheme="minorHAnsi" w:eastAsia="Arial" w:hAnsiTheme="minorHAnsi"/>
                              <w:b/>
                              <w:color w:val="0055A1"/>
                              <w:sz w:val="12"/>
                              <w:szCs w:val="12"/>
                            </w:rPr>
                            <w:t>Ministerstvo hospodárstva Slovenskej republiky</w:t>
                          </w:r>
                          <w:r w:rsidRPr="00F909C6">
                            <w:rPr>
                              <w:rFonts w:asciiTheme="minorHAnsi" w:eastAsia="Arial" w:hAnsiTheme="minorHAnsi"/>
                              <w:color w:val="0055A1"/>
                              <w:sz w:val="12"/>
                              <w:szCs w:val="12"/>
                            </w:rPr>
                            <w:t xml:space="preserve"> </w:t>
                          </w:r>
                          <w:r w:rsidRPr="00B46EB2">
                            <w:rPr>
                              <w:rFonts w:asciiTheme="minorHAnsi" w:eastAsia="Arial" w:hAnsiTheme="minorHAnsi"/>
                              <w:b/>
                              <w:color w:val="ED1C24"/>
                              <w:sz w:val="12"/>
                              <w:szCs w:val="12"/>
                            </w:rPr>
                            <w:t>|</w:t>
                          </w:r>
                          <w:r w:rsidRPr="00F909C6">
                            <w:rPr>
                              <w:rFonts w:asciiTheme="minorHAnsi" w:eastAsia="Arial" w:hAnsiTheme="minorHAnsi"/>
                              <w:color w:val="0055A1"/>
                              <w:sz w:val="12"/>
                              <w:szCs w:val="12"/>
                            </w:rPr>
                            <w:t xml:space="preserve"> </w:t>
                          </w:r>
                          <w:r w:rsidRPr="00B46EB2">
                            <w:rPr>
                              <w:rFonts w:asciiTheme="minorHAnsi" w:eastAsia="Arial" w:hAnsiTheme="minorHAnsi"/>
                              <w:b/>
                              <w:color w:val="0055A1"/>
                              <w:sz w:val="12"/>
                              <w:szCs w:val="12"/>
                            </w:rPr>
                            <w:t>Mierová 19</w:t>
                          </w:r>
                          <w:r w:rsidRPr="00F909C6">
                            <w:rPr>
                              <w:rFonts w:asciiTheme="minorHAnsi" w:eastAsia="Arial" w:hAnsiTheme="minorHAnsi"/>
                              <w:color w:val="0055A1"/>
                              <w:sz w:val="12"/>
                              <w:szCs w:val="12"/>
                            </w:rPr>
                            <w:t xml:space="preserve"> </w:t>
                          </w:r>
                          <w:r w:rsidRPr="00B46EB2">
                            <w:rPr>
                              <w:rFonts w:asciiTheme="minorHAnsi" w:eastAsia="Arial" w:hAnsiTheme="minorHAnsi"/>
                              <w:b/>
                              <w:color w:val="ED1C24"/>
                              <w:sz w:val="12"/>
                              <w:szCs w:val="12"/>
                            </w:rPr>
                            <w:t>|</w:t>
                          </w:r>
                          <w:r w:rsidRPr="00F909C6">
                            <w:rPr>
                              <w:rFonts w:asciiTheme="minorHAnsi" w:eastAsia="Arial" w:hAnsiTheme="minorHAnsi"/>
                              <w:color w:val="0055A1"/>
                              <w:sz w:val="12"/>
                              <w:szCs w:val="12"/>
                            </w:rPr>
                            <w:t xml:space="preserve"> </w:t>
                          </w:r>
                          <w:r w:rsidRPr="00B46EB2">
                            <w:rPr>
                              <w:rFonts w:asciiTheme="minorHAnsi" w:eastAsia="Arial" w:hAnsiTheme="minorHAnsi"/>
                              <w:b/>
                              <w:color w:val="0055A1"/>
                              <w:sz w:val="12"/>
                              <w:szCs w:val="12"/>
                            </w:rPr>
                            <w:t>827 15 Bratislava</w:t>
                          </w:r>
                          <w:r w:rsidRPr="00F909C6">
                            <w:rPr>
                              <w:rFonts w:asciiTheme="minorHAnsi" w:eastAsia="Arial" w:hAnsiTheme="minorHAnsi"/>
                              <w:color w:val="0055A1"/>
                              <w:sz w:val="12"/>
                              <w:szCs w:val="12"/>
                            </w:rPr>
                            <w:t xml:space="preserve"> </w:t>
                          </w:r>
                          <w:r w:rsidRPr="00B46EB2">
                            <w:rPr>
                              <w:rFonts w:asciiTheme="minorHAnsi" w:eastAsia="Arial" w:hAnsiTheme="minorHAnsi"/>
                              <w:b/>
                              <w:color w:val="ED1C24"/>
                              <w:sz w:val="12"/>
                              <w:szCs w:val="12"/>
                            </w:rPr>
                            <w:t>|</w:t>
                          </w:r>
                          <w:r w:rsidRPr="00F909C6">
                            <w:rPr>
                              <w:rFonts w:asciiTheme="minorHAnsi" w:eastAsia="Arial" w:hAnsiTheme="minorHAnsi"/>
                              <w:color w:val="0055A1"/>
                              <w:sz w:val="12"/>
                              <w:szCs w:val="12"/>
                            </w:rPr>
                            <w:t xml:space="preserve"> </w:t>
                          </w:r>
                          <w:r w:rsidRPr="00B46EB2">
                            <w:rPr>
                              <w:rFonts w:asciiTheme="minorHAnsi" w:eastAsia="Arial" w:hAnsiTheme="minorHAnsi"/>
                              <w:b/>
                              <w:color w:val="0055A1"/>
                              <w:sz w:val="12"/>
                              <w:szCs w:val="12"/>
                            </w:rPr>
                            <w:t>Slovenská republika</w:t>
                          </w:r>
                        </w:p>
                        <w:p w:rsidR="00847A81" w:rsidRDefault="00847A81" w:rsidP="00847A81">
                          <w:pPr>
                            <w:spacing w:line="290" w:lineRule="auto"/>
                            <w:jc w:val="right"/>
                          </w:pPr>
                          <w:r w:rsidRPr="00F909C6">
                            <w:rPr>
                              <w:rFonts w:asciiTheme="minorHAnsi" w:eastAsia="Arial" w:hAnsiTheme="minorHAnsi"/>
                              <w:color w:val="0055A1"/>
                              <w:sz w:val="12"/>
                              <w:szCs w:val="12"/>
                            </w:rPr>
                            <w:t xml:space="preserve"> e-mail: tlacove@mhsr.sk </w:t>
                          </w:r>
                          <w:r w:rsidRPr="00B46EB2">
                            <w:rPr>
                              <w:rFonts w:asciiTheme="minorHAnsi" w:eastAsia="Arial" w:hAnsiTheme="minorHAnsi"/>
                              <w:b/>
                              <w:color w:val="ED1C24"/>
                              <w:sz w:val="12"/>
                              <w:szCs w:val="12"/>
                            </w:rPr>
                            <w:t>|</w:t>
                          </w:r>
                          <w:r w:rsidRPr="00F909C6">
                            <w:rPr>
                              <w:rFonts w:asciiTheme="minorHAnsi" w:eastAsia="Arial" w:hAnsiTheme="minorHAnsi"/>
                              <w:color w:val="ED1C24"/>
                              <w:sz w:val="12"/>
                              <w:szCs w:val="12"/>
                            </w:rPr>
                            <w:t xml:space="preserve"> </w:t>
                          </w:r>
                          <w:r w:rsidRPr="00F909C6">
                            <w:rPr>
                              <w:rFonts w:asciiTheme="minorHAnsi" w:eastAsia="Arial" w:hAnsiTheme="minorHAnsi"/>
                              <w:color w:val="0055A1"/>
                              <w:sz w:val="12"/>
                              <w:szCs w:val="12"/>
                            </w:rPr>
                            <w:t>www.mhsr.sk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5" o:spid="_x0000_s1027" type="#_x0000_t202" style="position:absolute;margin-left:185pt;margin-top:4.15pt;width:301.7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" fillcolor="white [3201]" stroked="f" strokeweight=".5pt">
              <v:textbox>
                <w:txbxContent>
                  <w:p w:rsidR="00847A81" w:rsidRPr="00F909C6" w:rsidRDefault="00847A81" w:rsidP="00847A81">
                    <w:pPr>
                      <w:spacing w:line="290" w:lineRule="auto"/>
                      <w:jc w:val="right"/>
                      <w:rPr>
                        <w:rFonts w:asciiTheme="minorHAnsi" w:eastAsia="Arial" w:hAnsiTheme="minorHAnsi"/>
                        <w:color w:val="0055A1"/>
                        <w:sz w:val="12"/>
                        <w:szCs w:val="12"/>
                      </w:rPr>
                    </w:pPr>
                    <w:r w:rsidRPr="00B46EB2">
                      <w:rPr>
                        <w:rFonts w:asciiTheme="minorHAnsi" w:eastAsia="Arial" w:hAnsiTheme="minorHAnsi"/>
                        <w:b/>
                        <w:color w:val="0055A1"/>
                        <w:sz w:val="12"/>
                        <w:szCs w:val="12"/>
                      </w:rPr>
                      <w:t>Ministerstvo hospodárstva Slovenskej republiky</w:t>
                    </w:r>
                    <w:r w:rsidRPr="00F909C6">
                      <w:rPr>
                        <w:rFonts w:asciiTheme="minorHAnsi" w:eastAsia="Arial" w:hAnsiTheme="minorHAnsi"/>
                        <w:color w:val="0055A1"/>
                        <w:sz w:val="12"/>
                        <w:szCs w:val="12"/>
                      </w:rPr>
                      <w:t xml:space="preserve"> </w:t>
                    </w:r>
                    <w:r w:rsidRPr="00B46EB2">
                      <w:rPr>
                        <w:rFonts w:asciiTheme="minorHAnsi" w:eastAsia="Arial" w:hAnsiTheme="minorHAnsi"/>
                        <w:b/>
                        <w:color w:val="ED1C24"/>
                        <w:sz w:val="12"/>
                        <w:szCs w:val="12"/>
                      </w:rPr>
                      <w:t>|</w:t>
                    </w:r>
                    <w:r w:rsidRPr="00F909C6">
                      <w:rPr>
                        <w:rFonts w:asciiTheme="minorHAnsi" w:eastAsia="Arial" w:hAnsiTheme="minorHAnsi"/>
                        <w:color w:val="0055A1"/>
                        <w:sz w:val="12"/>
                        <w:szCs w:val="12"/>
                      </w:rPr>
                      <w:t xml:space="preserve"> </w:t>
                    </w:r>
                    <w:r w:rsidRPr="00B46EB2">
                      <w:rPr>
                        <w:rFonts w:asciiTheme="minorHAnsi" w:eastAsia="Arial" w:hAnsiTheme="minorHAnsi"/>
                        <w:b/>
                        <w:color w:val="0055A1"/>
                        <w:sz w:val="12"/>
                        <w:szCs w:val="12"/>
                      </w:rPr>
                      <w:t>Mierová 19</w:t>
                    </w:r>
                    <w:r w:rsidRPr="00F909C6">
                      <w:rPr>
                        <w:rFonts w:asciiTheme="minorHAnsi" w:eastAsia="Arial" w:hAnsiTheme="minorHAnsi"/>
                        <w:color w:val="0055A1"/>
                        <w:sz w:val="12"/>
                        <w:szCs w:val="12"/>
                      </w:rPr>
                      <w:t xml:space="preserve"> </w:t>
                    </w:r>
                    <w:r w:rsidRPr="00B46EB2">
                      <w:rPr>
                        <w:rFonts w:asciiTheme="minorHAnsi" w:eastAsia="Arial" w:hAnsiTheme="minorHAnsi"/>
                        <w:b/>
                        <w:color w:val="ED1C24"/>
                        <w:sz w:val="12"/>
                        <w:szCs w:val="12"/>
                      </w:rPr>
                      <w:t>|</w:t>
                    </w:r>
                    <w:r w:rsidRPr="00F909C6">
                      <w:rPr>
                        <w:rFonts w:asciiTheme="minorHAnsi" w:eastAsia="Arial" w:hAnsiTheme="minorHAnsi"/>
                        <w:color w:val="0055A1"/>
                        <w:sz w:val="12"/>
                        <w:szCs w:val="12"/>
                      </w:rPr>
                      <w:t xml:space="preserve"> </w:t>
                    </w:r>
                    <w:r w:rsidRPr="00B46EB2">
                      <w:rPr>
                        <w:rFonts w:asciiTheme="minorHAnsi" w:eastAsia="Arial" w:hAnsiTheme="minorHAnsi"/>
                        <w:b/>
                        <w:color w:val="0055A1"/>
                        <w:sz w:val="12"/>
                        <w:szCs w:val="12"/>
                      </w:rPr>
                      <w:t>827 15 Bratislava</w:t>
                    </w:r>
                    <w:r w:rsidRPr="00F909C6">
                      <w:rPr>
                        <w:rFonts w:asciiTheme="minorHAnsi" w:eastAsia="Arial" w:hAnsiTheme="minorHAnsi"/>
                        <w:color w:val="0055A1"/>
                        <w:sz w:val="12"/>
                        <w:szCs w:val="12"/>
                      </w:rPr>
                      <w:t xml:space="preserve"> </w:t>
                    </w:r>
                    <w:r w:rsidRPr="00B46EB2">
                      <w:rPr>
                        <w:rFonts w:asciiTheme="minorHAnsi" w:eastAsia="Arial" w:hAnsiTheme="minorHAnsi"/>
                        <w:b/>
                        <w:color w:val="ED1C24"/>
                        <w:sz w:val="12"/>
                        <w:szCs w:val="12"/>
                      </w:rPr>
                      <w:t>|</w:t>
                    </w:r>
                    <w:r w:rsidRPr="00F909C6">
                      <w:rPr>
                        <w:rFonts w:asciiTheme="minorHAnsi" w:eastAsia="Arial" w:hAnsiTheme="minorHAnsi"/>
                        <w:color w:val="0055A1"/>
                        <w:sz w:val="12"/>
                        <w:szCs w:val="12"/>
                      </w:rPr>
                      <w:t xml:space="preserve"> </w:t>
                    </w:r>
                    <w:r w:rsidRPr="00B46EB2">
                      <w:rPr>
                        <w:rFonts w:asciiTheme="minorHAnsi" w:eastAsia="Arial" w:hAnsiTheme="minorHAnsi"/>
                        <w:b/>
                        <w:color w:val="0055A1"/>
                        <w:sz w:val="12"/>
                        <w:szCs w:val="12"/>
                      </w:rPr>
                      <w:t>Slovenská republika</w:t>
                    </w:r>
                  </w:p>
                  <w:p w:rsidR="00847A81" w:rsidRDefault="00847A81" w:rsidP="00847A81">
                    <w:pPr>
                      <w:spacing w:line="290" w:lineRule="auto"/>
                      <w:jc w:val="right"/>
                    </w:pPr>
                    <w:r w:rsidRPr="00F909C6">
                      <w:rPr>
                        <w:rFonts w:asciiTheme="minorHAnsi" w:eastAsia="Arial" w:hAnsiTheme="minorHAnsi"/>
                        <w:color w:val="0055A1"/>
                        <w:sz w:val="12"/>
                        <w:szCs w:val="12"/>
                      </w:rPr>
                      <w:t xml:space="preserve"> e-mail: tlacove@mhsr.sk </w:t>
                    </w:r>
                    <w:r w:rsidRPr="00B46EB2">
                      <w:rPr>
                        <w:rFonts w:asciiTheme="minorHAnsi" w:eastAsia="Arial" w:hAnsiTheme="minorHAnsi"/>
                        <w:b/>
                        <w:color w:val="ED1C24"/>
                        <w:sz w:val="12"/>
                        <w:szCs w:val="12"/>
                      </w:rPr>
                      <w:t>|</w:t>
                    </w:r>
                    <w:r w:rsidRPr="00F909C6">
                      <w:rPr>
                        <w:rFonts w:asciiTheme="minorHAnsi" w:eastAsia="Arial" w:hAnsiTheme="minorHAnsi"/>
                        <w:color w:val="ED1C24"/>
                        <w:sz w:val="12"/>
                        <w:szCs w:val="12"/>
                      </w:rPr>
                      <w:t xml:space="preserve"> </w:t>
                    </w:r>
                    <w:r w:rsidRPr="00F909C6">
                      <w:rPr>
                        <w:rFonts w:asciiTheme="minorHAnsi" w:eastAsia="Arial" w:hAnsiTheme="minorHAnsi"/>
                        <w:color w:val="0055A1"/>
                        <w:sz w:val="12"/>
                        <w:szCs w:val="12"/>
                      </w:rPr>
                      <w:t>www.mhsr.sk</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44" w:rsidRDefault="00B72A44" w:rsidP="00A878BB">
      <w:r>
        <w:separator/>
      </w:r>
    </w:p>
  </w:footnote>
  <w:footnote w:type="continuationSeparator" w:id="0">
    <w:p w:rsidR="00B72A44" w:rsidRDefault="00B72A44" w:rsidP="00A8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BB" w:rsidRDefault="00A878BB">
    <w:pPr>
      <w:pStyle w:val="Hlavika"/>
    </w:pPr>
    <w:r>
      <w:rPr>
        <w:noProof/>
      </w:rPr>
      <w:drawing>
        <wp:anchor distT="0" distB="0" distL="114300" distR="114300" simplePos="0" relativeHeight="251659264" behindDoc="1" locked="0" layoutInCell="1" allowOverlap="1" wp14:anchorId="0CD7137E" wp14:editId="32137E80">
          <wp:simplePos x="0" y="0"/>
          <wp:positionH relativeFrom="column">
            <wp:posOffset>-748030</wp:posOffset>
          </wp:positionH>
          <wp:positionV relativeFrom="paragraph">
            <wp:posOffset>-297815</wp:posOffset>
          </wp:positionV>
          <wp:extent cx="7565366" cy="1802921"/>
          <wp:effectExtent l="0" t="0" r="0" b="6985"/>
          <wp:wrapNone/>
          <wp:docPr id="6" name="Picture 2" descr="H:\tlacova sprava MH SR.ind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lacova sprava MH SR.indd-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3163"/>
                  <a:stretch/>
                </pic:blipFill>
                <pic:spPr bwMode="auto">
                  <a:xfrm>
                    <a:off x="0" y="0"/>
                    <a:ext cx="7574280" cy="1805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78BB" w:rsidRDefault="00A878BB">
    <w:pPr>
      <w:pStyle w:val="Hlavika"/>
    </w:pPr>
    <w:r>
      <w:rPr>
        <w:noProof/>
      </w:rPr>
      <mc:AlternateContent>
        <mc:Choice Requires="wps">
          <w:drawing>
            <wp:anchor distT="0" distB="0" distL="114300" distR="114300" simplePos="0" relativeHeight="251661312" behindDoc="0" locked="0" layoutInCell="1" allowOverlap="1" wp14:anchorId="30E8B10B" wp14:editId="69DCC3D7">
              <wp:simplePos x="0" y="0"/>
              <wp:positionH relativeFrom="column">
                <wp:posOffset>-112741</wp:posOffset>
              </wp:positionH>
              <wp:positionV relativeFrom="paragraph">
                <wp:posOffset>640080</wp:posOffset>
              </wp:positionV>
              <wp:extent cx="1613535" cy="230505"/>
              <wp:effectExtent l="0" t="0" r="5715" b="0"/>
              <wp:wrapNone/>
              <wp:docPr id="1" name="Blok textu 1"/>
              <wp:cNvGraphicFramePr/>
              <a:graphic xmlns:a="http://schemas.openxmlformats.org/drawingml/2006/main">
                <a:graphicData uri="http://schemas.microsoft.com/office/word/2010/wordprocessingShape">
                  <wps:wsp>
                    <wps:cNvSpPr txBox="1"/>
                    <wps:spPr>
                      <a:xfrm>
                        <a:off x="0" y="0"/>
                        <a:ext cx="1613535"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78BB" w:rsidRPr="00CD605D" w:rsidRDefault="00A878BB" w:rsidP="00A878BB">
                          <w:pPr>
                            <w:spacing w:line="239" w:lineRule="auto"/>
                            <w:ind w:left="20"/>
                            <w:rPr>
                              <w:rFonts w:asciiTheme="minorHAnsi" w:eastAsia="Arial" w:hAnsiTheme="minorHAnsi"/>
                              <w:color w:val="0055A1"/>
                              <w:sz w:val="18"/>
                            </w:rPr>
                          </w:pPr>
                          <w:r w:rsidRPr="00CD605D">
                            <w:rPr>
                              <w:rFonts w:asciiTheme="minorHAnsi" w:eastAsia="Arial" w:hAnsiTheme="minorHAnsi"/>
                              <w:color w:val="0055A1"/>
                              <w:sz w:val="18"/>
                            </w:rPr>
                            <w:t xml:space="preserve">Bratislava </w:t>
                          </w:r>
                          <w:r w:rsidRPr="00CD605D">
                            <w:rPr>
                              <w:rFonts w:asciiTheme="minorHAnsi" w:eastAsia="Arial" w:hAnsiTheme="minorHAnsi"/>
                              <w:b/>
                              <w:color w:val="ED1C24"/>
                              <w:sz w:val="18"/>
                            </w:rPr>
                            <w:t>|</w:t>
                          </w:r>
                          <w:r w:rsidRPr="00CD605D">
                            <w:rPr>
                              <w:rFonts w:asciiTheme="minorHAnsi" w:eastAsia="Arial" w:hAnsiTheme="minorHAnsi"/>
                              <w:color w:val="0055A1"/>
                              <w:sz w:val="18"/>
                            </w:rPr>
                            <w:t xml:space="preserve"> </w:t>
                          </w:r>
                          <w:r w:rsidR="00194932">
                            <w:rPr>
                              <w:rFonts w:asciiTheme="minorHAnsi" w:eastAsia="Arial" w:hAnsiTheme="minorHAnsi"/>
                              <w:color w:val="0055A1"/>
                              <w:sz w:val="18"/>
                            </w:rPr>
                            <w:t>28</w:t>
                          </w:r>
                          <w:r w:rsidRPr="00CD605D">
                            <w:rPr>
                              <w:rFonts w:asciiTheme="minorHAnsi" w:eastAsia="Arial" w:hAnsiTheme="minorHAnsi"/>
                              <w:color w:val="0055A1"/>
                              <w:sz w:val="18"/>
                            </w:rPr>
                            <w:t xml:space="preserve">. </w:t>
                          </w:r>
                          <w:r w:rsidR="00194932">
                            <w:rPr>
                              <w:rFonts w:asciiTheme="minorHAnsi" w:eastAsia="Arial" w:hAnsiTheme="minorHAnsi"/>
                              <w:color w:val="0055A1"/>
                              <w:sz w:val="18"/>
                            </w:rPr>
                            <w:t>3</w:t>
                          </w:r>
                          <w:r w:rsidR="007D6475">
                            <w:rPr>
                              <w:rFonts w:asciiTheme="minorHAnsi" w:eastAsia="Arial" w:hAnsiTheme="minorHAnsi"/>
                              <w:color w:val="0055A1"/>
                              <w:sz w:val="18"/>
                            </w:rPr>
                            <w:t>. 2017</w:t>
                          </w:r>
                        </w:p>
                        <w:p w:rsidR="00A878BB" w:rsidRDefault="00A878BB" w:rsidP="00A878BB">
                          <w:pPr>
                            <w:ind w:left="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1" o:spid="_x0000_s1026" type="#_x0000_t202" style="position:absolute;margin-left:-8.9pt;margin-top:50.4pt;width:127.0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" fillcolor="white [3201]" stroked="f" strokeweight=".5pt">
              <v:textbox>
                <w:txbxContent>
                  <w:p w:rsidR="00A878BB" w:rsidRPr="00CD605D" w:rsidRDefault="00A878BB" w:rsidP="00A878BB">
                    <w:pPr>
                      <w:spacing w:line="239" w:lineRule="auto"/>
                      <w:ind w:left="20"/>
                      <w:rPr>
                        <w:rFonts w:asciiTheme="minorHAnsi" w:eastAsia="Arial" w:hAnsiTheme="minorHAnsi"/>
                        <w:color w:val="0055A1"/>
                        <w:sz w:val="18"/>
                      </w:rPr>
                    </w:pPr>
                    <w:r w:rsidRPr="00CD605D">
                      <w:rPr>
                        <w:rFonts w:asciiTheme="minorHAnsi" w:eastAsia="Arial" w:hAnsiTheme="minorHAnsi"/>
                        <w:color w:val="0055A1"/>
                        <w:sz w:val="18"/>
                      </w:rPr>
                      <w:t xml:space="preserve">Bratislava </w:t>
                    </w:r>
                    <w:r w:rsidRPr="00CD605D">
                      <w:rPr>
                        <w:rFonts w:asciiTheme="minorHAnsi" w:eastAsia="Arial" w:hAnsiTheme="minorHAnsi"/>
                        <w:b/>
                        <w:color w:val="ED1C24"/>
                        <w:sz w:val="18"/>
                      </w:rPr>
                      <w:t>|</w:t>
                    </w:r>
                    <w:r w:rsidRPr="00CD605D">
                      <w:rPr>
                        <w:rFonts w:asciiTheme="minorHAnsi" w:eastAsia="Arial" w:hAnsiTheme="minorHAnsi"/>
                        <w:color w:val="0055A1"/>
                        <w:sz w:val="18"/>
                      </w:rPr>
                      <w:t xml:space="preserve"> </w:t>
                    </w:r>
                    <w:r w:rsidR="00194932">
                      <w:rPr>
                        <w:rFonts w:asciiTheme="minorHAnsi" w:eastAsia="Arial" w:hAnsiTheme="minorHAnsi"/>
                        <w:color w:val="0055A1"/>
                        <w:sz w:val="18"/>
                      </w:rPr>
                      <w:t>28</w:t>
                    </w:r>
                    <w:r w:rsidRPr="00CD605D">
                      <w:rPr>
                        <w:rFonts w:asciiTheme="minorHAnsi" w:eastAsia="Arial" w:hAnsiTheme="minorHAnsi"/>
                        <w:color w:val="0055A1"/>
                        <w:sz w:val="18"/>
                      </w:rPr>
                      <w:t xml:space="preserve">. </w:t>
                    </w:r>
                    <w:r w:rsidR="00194932">
                      <w:rPr>
                        <w:rFonts w:asciiTheme="minorHAnsi" w:eastAsia="Arial" w:hAnsiTheme="minorHAnsi"/>
                        <w:color w:val="0055A1"/>
                        <w:sz w:val="18"/>
                      </w:rPr>
                      <w:t>3</w:t>
                    </w:r>
                    <w:r w:rsidR="007D6475">
                      <w:rPr>
                        <w:rFonts w:asciiTheme="minorHAnsi" w:eastAsia="Arial" w:hAnsiTheme="minorHAnsi"/>
                        <w:color w:val="0055A1"/>
                        <w:sz w:val="18"/>
                      </w:rPr>
                      <w:t>. 2017</w:t>
                    </w:r>
                  </w:p>
                  <w:p w:rsidR="00A878BB" w:rsidRDefault="00A878BB" w:rsidP="00A878BB">
                    <w:pPr>
                      <w:ind w:left="2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73282"/>
    <w:multiLevelType w:val="multilevel"/>
    <w:tmpl w:val="E728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360C4D"/>
    <w:multiLevelType w:val="hybridMultilevel"/>
    <w:tmpl w:val="6FFE0160"/>
    <w:lvl w:ilvl="0" w:tplc="6C0A405C">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F3"/>
    <w:rsid w:val="00017D5B"/>
    <w:rsid w:val="00027559"/>
    <w:rsid w:val="000508C8"/>
    <w:rsid w:val="00066D6C"/>
    <w:rsid w:val="00116CC2"/>
    <w:rsid w:val="001236F3"/>
    <w:rsid w:val="001264EC"/>
    <w:rsid w:val="00162575"/>
    <w:rsid w:val="00176A84"/>
    <w:rsid w:val="00194932"/>
    <w:rsid w:val="001F5EF1"/>
    <w:rsid w:val="00221921"/>
    <w:rsid w:val="002F0673"/>
    <w:rsid w:val="0030032B"/>
    <w:rsid w:val="003156FF"/>
    <w:rsid w:val="003254D5"/>
    <w:rsid w:val="003B60F9"/>
    <w:rsid w:val="003F6765"/>
    <w:rsid w:val="00422E56"/>
    <w:rsid w:val="00447188"/>
    <w:rsid w:val="004F1E20"/>
    <w:rsid w:val="00517318"/>
    <w:rsid w:val="00573839"/>
    <w:rsid w:val="0057776D"/>
    <w:rsid w:val="0058308E"/>
    <w:rsid w:val="005A09B9"/>
    <w:rsid w:val="005D7071"/>
    <w:rsid w:val="00632A35"/>
    <w:rsid w:val="006D2D25"/>
    <w:rsid w:val="00727DD1"/>
    <w:rsid w:val="007422D6"/>
    <w:rsid w:val="007706F7"/>
    <w:rsid w:val="007A59F1"/>
    <w:rsid w:val="007D6475"/>
    <w:rsid w:val="00812285"/>
    <w:rsid w:val="00814223"/>
    <w:rsid w:val="008355AF"/>
    <w:rsid w:val="00847A81"/>
    <w:rsid w:val="00854C13"/>
    <w:rsid w:val="00873B7B"/>
    <w:rsid w:val="00876B02"/>
    <w:rsid w:val="008A61D8"/>
    <w:rsid w:val="008C13E5"/>
    <w:rsid w:val="00906B0C"/>
    <w:rsid w:val="009C6994"/>
    <w:rsid w:val="00A305E3"/>
    <w:rsid w:val="00A8013D"/>
    <w:rsid w:val="00A878BB"/>
    <w:rsid w:val="00AB0558"/>
    <w:rsid w:val="00AF05A2"/>
    <w:rsid w:val="00B31314"/>
    <w:rsid w:val="00B46EB2"/>
    <w:rsid w:val="00B72A44"/>
    <w:rsid w:val="00B82EF1"/>
    <w:rsid w:val="00B91CDD"/>
    <w:rsid w:val="00BD2E1D"/>
    <w:rsid w:val="00C23C22"/>
    <w:rsid w:val="00C24B88"/>
    <w:rsid w:val="00C76FD3"/>
    <w:rsid w:val="00C97C19"/>
    <w:rsid w:val="00CA3B4E"/>
    <w:rsid w:val="00CD605D"/>
    <w:rsid w:val="00CF1F26"/>
    <w:rsid w:val="00D254C3"/>
    <w:rsid w:val="00D759ED"/>
    <w:rsid w:val="00DF4F67"/>
    <w:rsid w:val="00E23092"/>
    <w:rsid w:val="00E44B88"/>
    <w:rsid w:val="00E61743"/>
    <w:rsid w:val="00E640F6"/>
    <w:rsid w:val="00EA57D2"/>
    <w:rsid w:val="00EE5435"/>
    <w:rsid w:val="00EF4115"/>
    <w:rsid w:val="00F67AE6"/>
    <w:rsid w:val="00F70928"/>
    <w:rsid w:val="00FD39EA"/>
    <w:rsid w:val="00FE1E25"/>
    <w:rsid w:val="00FE7FEF"/>
    <w:rsid w:val="00FF5E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6EB2"/>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236F3"/>
    <w:rPr>
      <w:rFonts w:ascii="Tahoma" w:hAnsi="Tahoma" w:cs="Tahoma"/>
      <w:sz w:val="16"/>
      <w:szCs w:val="16"/>
    </w:rPr>
  </w:style>
  <w:style w:type="character" w:customStyle="1" w:styleId="TextbublinyChar">
    <w:name w:val="Text bubliny Char"/>
    <w:basedOn w:val="Predvolenpsmoodseku"/>
    <w:link w:val="Textbubliny"/>
    <w:uiPriority w:val="99"/>
    <w:semiHidden/>
    <w:rsid w:val="001236F3"/>
    <w:rPr>
      <w:rFonts w:ascii="Tahoma" w:hAnsi="Tahoma" w:cs="Tahoma"/>
      <w:sz w:val="16"/>
      <w:szCs w:val="16"/>
    </w:rPr>
  </w:style>
  <w:style w:type="paragraph" w:styleId="Hlavika">
    <w:name w:val="header"/>
    <w:basedOn w:val="Normlny"/>
    <w:link w:val="HlavikaChar"/>
    <w:uiPriority w:val="99"/>
    <w:unhideWhenUsed/>
    <w:rsid w:val="00A878BB"/>
    <w:pPr>
      <w:tabs>
        <w:tab w:val="center" w:pos="4536"/>
        <w:tab w:val="right" w:pos="9072"/>
      </w:tabs>
    </w:pPr>
  </w:style>
  <w:style w:type="character" w:customStyle="1" w:styleId="HlavikaChar">
    <w:name w:val="Hlavička Char"/>
    <w:basedOn w:val="Predvolenpsmoodseku"/>
    <w:link w:val="Hlavika"/>
    <w:uiPriority w:val="99"/>
    <w:rsid w:val="00A878BB"/>
    <w:rPr>
      <w:rFonts w:ascii="Calibri" w:eastAsia="Calibri" w:hAnsi="Calibri" w:cs="Arial"/>
      <w:sz w:val="20"/>
      <w:szCs w:val="20"/>
      <w:lang w:eastAsia="sk-SK"/>
    </w:rPr>
  </w:style>
  <w:style w:type="paragraph" w:styleId="Pta">
    <w:name w:val="footer"/>
    <w:basedOn w:val="Normlny"/>
    <w:link w:val="PtaChar"/>
    <w:uiPriority w:val="99"/>
    <w:unhideWhenUsed/>
    <w:rsid w:val="00A878BB"/>
    <w:pPr>
      <w:tabs>
        <w:tab w:val="center" w:pos="4536"/>
        <w:tab w:val="right" w:pos="9072"/>
      </w:tabs>
    </w:pPr>
  </w:style>
  <w:style w:type="character" w:customStyle="1" w:styleId="PtaChar">
    <w:name w:val="Päta Char"/>
    <w:basedOn w:val="Predvolenpsmoodseku"/>
    <w:link w:val="Pta"/>
    <w:uiPriority w:val="99"/>
    <w:rsid w:val="00A878BB"/>
    <w:rPr>
      <w:rFonts w:ascii="Calibri" w:eastAsia="Calibri" w:hAnsi="Calibri" w:cs="Arial"/>
      <w:sz w:val="20"/>
      <w:szCs w:val="20"/>
      <w:lang w:eastAsia="sk-SK"/>
    </w:rPr>
  </w:style>
  <w:style w:type="character" w:customStyle="1" w:styleId="BezriadkovaniaChar">
    <w:name w:val="Bez riadkovania Char"/>
    <w:basedOn w:val="Predvolenpsmoodseku"/>
    <w:link w:val="Bezriadkovania"/>
    <w:uiPriority w:val="1"/>
    <w:locked/>
    <w:rsid w:val="00A8013D"/>
  </w:style>
  <w:style w:type="paragraph" w:styleId="Bezriadkovania">
    <w:name w:val="No Spacing"/>
    <w:basedOn w:val="Normlny"/>
    <w:link w:val="BezriadkovaniaChar"/>
    <w:uiPriority w:val="1"/>
    <w:qFormat/>
    <w:rsid w:val="00A8013D"/>
    <w:rPr>
      <w:rFonts w:asciiTheme="minorHAnsi" w:eastAsiaTheme="minorHAnsi" w:hAnsiTheme="minorHAnsi" w:cstheme="minorBidi"/>
      <w:sz w:val="22"/>
      <w:szCs w:val="22"/>
      <w:lang w:eastAsia="en-US"/>
    </w:rPr>
  </w:style>
  <w:style w:type="paragraph" w:styleId="Obyajntext">
    <w:name w:val="Plain Text"/>
    <w:basedOn w:val="Normlny"/>
    <w:link w:val="ObyajntextChar"/>
    <w:uiPriority w:val="99"/>
    <w:unhideWhenUsed/>
    <w:rsid w:val="00B31314"/>
    <w:rPr>
      <w:rFonts w:cs="Consolas"/>
      <w:sz w:val="22"/>
      <w:szCs w:val="21"/>
      <w:lang w:eastAsia="en-US"/>
    </w:rPr>
  </w:style>
  <w:style w:type="character" w:customStyle="1" w:styleId="ObyajntextChar">
    <w:name w:val="Obyčajný text Char"/>
    <w:basedOn w:val="Predvolenpsmoodseku"/>
    <w:link w:val="Obyajntext"/>
    <w:uiPriority w:val="99"/>
    <w:rsid w:val="00B31314"/>
    <w:rPr>
      <w:rFonts w:ascii="Calibri" w:eastAsia="Calibri" w:hAnsi="Calibri" w:cs="Consolas"/>
      <w:szCs w:val="21"/>
    </w:rPr>
  </w:style>
  <w:style w:type="character" w:styleId="Hypertextovprepojenie">
    <w:name w:val="Hyperlink"/>
    <w:basedOn w:val="Predvolenpsmoodseku"/>
    <w:uiPriority w:val="99"/>
    <w:unhideWhenUsed/>
    <w:rsid w:val="00FE7FEF"/>
    <w:rPr>
      <w:color w:val="0000FF" w:themeColor="hyperlink"/>
      <w:u w:val="single"/>
    </w:rPr>
  </w:style>
  <w:style w:type="paragraph" w:styleId="Normlnywebov">
    <w:name w:val="Normal (Web)"/>
    <w:basedOn w:val="Normlny"/>
    <w:uiPriority w:val="99"/>
    <w:semiHidden/>
    <w:unhideWhenUsed/>
    <w:rsid w:val="007422D6"/>
    <w:rPr>
      <w:rFonts w:ascii="Times New Roman" w:eastAsiaTheme="minorHAnsi" w:hAnsi="Times New Roman" w:cs="Times New Roman"/>
      <w:sz w:val="24"/>
      <w:szCs w:val="24"/>
    </w:rPr>
  </w:style>
  <w:style w:type="character" w:styleId="Siln">
    <w:name w:val="Strong"/>
    <w:basedOn w:val="Predvolenpsmoodseku"/>
    <w:uiPriority w:val="22"/>
    <w:qFormat/>
    <w:rsid w:val="007422D6"/>
    <w:rPr>
      <w:b/>
      <w:bCs/>
    </w:rPr>
  </w:style>
  <w:style w:type="character" w:styleId="Zvraznenie">
    <w:name w:val="Emphasis"/>
    <w:basedOn w:val="Predvolenpsmoodseku"/>
    <w:uiPriority w:val="20"/>
    <w:qFormat/>
    <w:rsid w:val="007422D6"/>
    <w:rPr>
      <w:i/>
      <w:iCs/>
    </w:rPr>
  </w:style>
  <w:style w:type="paragraph" w:styleId="Odsekzoznamu">
    <w:name w:val="List Paragraph"/>
    <w:basedOn w:val="Normlny"/>
    <w:link w:val="OdsekzoznamuChar"/>
    <w:uiPriority w:val="34"/>
    <w:qFormat/>
    <w:rsid w:val="00E44B88"/>
    <w:pPr>
      <w:ind w:left="720"/>
      <w:contextualSpacing/>
    </w:pPr>
  </w:style>
  <w:style w:type="character" w:customStyle="1" w:styleId="OdsekzoznamuChar">
    <w:name w:val="Odsek zoznamu Char"/>
    <w:basedOn w:val="Predvolenpsmoodseku"/>
    <w:link w:val="Odsekzoznamu"/>
    <w:uiPriority w:val="34"/>
    <w:locked/>
    <w:rsid w:val="00194932"/>
    <w:rPr>
      <w:rFonts w:ascii="Calibri" w:eastAsia="Calibri" w:hAnsi="Calibri" w:cs="Arial"/>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6EB2"/>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236F3"/>
    <w:rPr>
      <w:rFonts w:ascii="Tahoma" w:hAnsi="Tahoma" w:cs="Tahoma"/>
      <w:sz w:val="16"/>
      <w:szCs w:val="16"/>
    </w:rPr>
  </w:style>
  <w:style w:type="character" w:customStyle="1" w:styleId="TextbublinyChar">
    <w:name w:val="Text bubliny Char"/>
    <w:basedOn w:val="Predvolenpsmoodseku"/>
    <w:link w:val="Textbubliny"/>
    <w:uiPriority w:val="99"/>
    <w:semiHidden/>
    <w:rsid w:val="001236F3"/>
    <w:rPr>
      <w:rFonts w:ascii="Tahoma" w:hAnsi="Tahoma" w:cs="Tahoma"/>
      <w:sz w:val="16"/>
      <w:szCs w:val="16"/>
    </w:rPr>
  </w:style>
  <w:style w:type="paragraph" w:styleId="Hlavika">
    <w:name w:val="header"/>
    <w:basedOn w:val="Normlny"/>
    <w:link w:val="HlavikaChar"/>
    <w:uiPriority w:val="99"/>
    <w:unhideWhenUsed/>
    <w:rsid w:val="00A878BB"/>
    <w:pPr>
      <w:tabs>
        <w:tab w:val="center" w:pos="4536"/>
        <w:tab w:val="right" w:pos="9072"/>
      </w:tabs>
    </w:pPr>
  </w:style>
  <w:style w:type="character" w:customStyle="1" w:styleId="HlavikaChar">
    <w:name w:val="Hlavička Char"/>
    <w:basedOn w:val="Predvolenpsmoodseku"/>
    <w:link w:val="Hlavika"/>
    <w:uiPriority w:val="99"/>
    <w:rsid w:val="00A878BB"/>
    <w:rPr>
      <w:rFonts w:ascii="Calibri" w:eastAsia="Calibri" w:hAnsi="Calibri" w:cs="Arial"/>
      <w:sz w:val="20"/>
      <w:szCs w:val="20"/>
      <w:lang w:eastAsia="sk-SK"/>
    </w:rPr>
  </w:style>
  <w:style w:type="paragraph" w:styleId="Pta">
    <w:name w:val="footer"/>
    <w:basedOn w:val="Normlny"/>
    <w:link w:val="PtaChar"/>
    <w:uiPriority w:val="99"/>
    <w:unhideWhenUsed/>
    <w:rsid w:val="00A878BB"/>
    <w:pPr>
      <w:tabs>
        <w:tab w:val="center" w:pos="4536"/>
        <w:tab w:val="right" w:pos="9072"/>
      </w:tabs>
    </w:pPr>
  </w:style>
  <w:style w:type="character" w:customStyle="1" w:styleId="PtaChar">
    <w:name w:val="Päta Char"/>
    <w:basedOn w:val="Predvolenpsmoodseku"/>
    <w:link w:val="Pta"/>
    <w:uiPriority w:val="99"/>
    <w:rsid w:val="00A878BB"/>
    <w:rPr>
      <w:rFonts w:ascii="Calibri" w:eastAsia="Calibri" w:hAnsi="Calibri" w:cs="Arial"/>
      <w:sz w:val="20"/>
      <w:szCs w:val="20"/>
      <w:lang w:eastAsia="sk-SK"/>
    </w:rPr>
  </w:style>
  <w:style w:type="character" w:customStyle="1" w:styleId="BezriadkovaniaChar">
    <w:name w:val="Bez riadkovania Char"/>
    <w:basedOn w:val="Predvolenpsmoodseku"/>
    <w:link w:val="Bezriadkovania"/>
    <w:uiPriority w:val="1"/>
    <w:locked/>
    <w:rsid w:val="00A8013D"/>
  </w:style>
  <w:style w:type="paragraph" w:styleId="Bezriadkovania">
    <w:name w:val="No Spacing"/>
    <w:basedOn w:val="Normlny"/>
    <w:link w:val="BezriadkovaniaChar"/>
    <w:uiPriority w:val="1"/>
    <w:qFormat/>
    <w:rsid w:val="00A8013D"/>
    <w:rPr>
      <w:rFonts w:asciiTheme="minorHAnsi" w:eastAsiaTheme="minorHAnsi" w:hAnsiTheme="minorHAnsi" w:cstheme="minorBidi"/>
      <w:sz w:val="22"/>
      <w:szCs w:val="22"/>
      <w:lang w:eastAsia="en-US"/>
    </w:rPr>
  </w:style>
  <w:style w:type="paragraph" w:styleId="Obyajntext">
    <w:name w:val="Plain Text"/>
    <w:basedOn w:val="Normlny"/>
    <w:link w:val="ObyajntextChar"/>
    <w:uiPriority w:val="99"/>
    <w:unhideWhenUsed/>
    <w:rsid w:val="00B31314"/>
    <w:rPr>
      <w:rFonts w:cs="Consolas"/>
      <w:sz w:val="22"/>
      <w:szCs w:val="21"/>
      <w:lang w:eastAsia="en-US"/>
    </w:rPr>
  </w:style>
  <w:style w:type="character" w:customStyle="1" w:styleId="ObyajntextChar">
    <w:name w:val="Obyčajný text Char"/>
    <w:basedOn w:val="Predvolenpsmoodseku"/>
    <w:link w:val="Obyajntext"/>
    <w:uiPriority w:val="99"/>
    <w:rsid w:val="00B31314"/>
    <w:rPr>
      <w:rFonts w:ascii="Calibri" w:eastAsia="Calibri" w:hAnsi="Calibri" w:cs="Consolas"/>
      <w:szCs w:val="21"/>
    </w:rPr>
  </w:style>
  <w:style w:type="character" w:styleId="Hypertextovprepojenie">
    <w:name w:val="Hyperlink"/>
    <w:basedOn w:val="Predvolenpsmoodseku"/>
    <w:uiPriority w:val="99"/>
    <w:unhideWhenUsed/>
    <w:rsid w:val="00FE7FEF"/>
    <w:rPr>
      <w:color w:val="0000FF" w:themeColor="hyperlink"/>
      <w:u w:val="single"/>
    </w:rPr>
  </w:style>
  <w:style w:type="paragraph" w:styleId="Normlnywebov">
    <w:name w:val="Normal (Web)"/>
    <w:basedOn w:val="Normlny"/>
    <w:uiPriority w:val="99"/>
    <w:semiHidden/>
    <w:unhideWhenUsed/>
    <w:rsid w:val="007422D6"/>
    <w:rPr>
      <w:rFonts w:ascii="Times New Roman" w:eastAsiaTheme="minorHAnsi" w:hAnsi="Times New Roman" w:cs="Times New Roman"/>
      <w:sz w:val="24"/>
      <w:szCs w:val="24"/>
    </w:rPr>
  </w:style>
  <w:style w:type="character" w:styleId="Siln">
    <w:name w:val="Strong"/>
    <w:basedOn w:val="Predvolenpsmoodseku"/>
    <w:uiPriority w:val="22"/>
    <w:qFormat/>
    <w:rsid w:val="007422D6"/>
    <w:rPr>
      <w:b/>
      <w:bCs/>
    </w:rPr>
  </w:style>
  <w:style w:type="character" w:styleId="Zvraznenie">
    <w:name w:val="Emphasis"/>
    <w:basedOn w:val="Predvolenpsmoodseku"/>
    <w:uiPriority w:val="20"/>
    <w:qFormat/>
    <w:rsid w:val="007422D6"/>
    <w:rPr>
      <w:i/>
      <w:iCs/>
    </w:rPr>
  </w:style>
  <w:style w:type="paragraph" w:styleId="Odsekzoznamu">
    <w:name w:val="List Paragraph"/>
    <w:basedOn w:val="Normlny"/>
    <w:link w:val="OdsekzoznamuChar"/>
    <w:uiPriority w:val="34"/>
    <w:qFormat/>
    <w:rsid w:val="00E44B88"/>
    <w:pPr>
      <w:ind w:left="720"/>
      <w:contextualSpacing/>
    </w:pPr>
  </w:style>
  <w:style w:type="character" w:customStyle="1" w:styleId="OdsekzoznamuChar">
    <w:name w:val="Odsek zoznamu Char"/>
    <w:basedOn w:val="Predvolenpsmoodseku"/>
    <w:link w:val="Odsekzoznamu"/>
    <w:uiPriority w:val="34"/>
    <w:locked/>
    <w:rsid w:val="00194932"/>
    <w:rPr>
      <w:rFonts w:ascii="Calibri" w:eastAsia="Calibri" w:hAnsi="Calibri"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1985">
      <w:bodyDiv w:val="1"/>
      <w:marLeft w:val="0"/>
      <w:marRight w:val="0"/>
      <w:marTop w:val="0"/>
      <w:marBottom w:val="0"/>
      <w:divBdr>
        <w:top w:val="none" w:sz="0" w:space="0" w:color="auto"/>
        <w:left w:val="none" w:sz="0" w:space="0" w:color="auto"/>
        <w:bottom w:val="none" w:sz="0" w:space="0" w:color="auto"/>
        <w:right w:val="none" w:sz="0" w:space="0" w:color="auto"/>
      </w:divBdr>
    </w:div>
    <w:div w:id="119422273">
      <w:bodyDiv w:val="1"/>
      <w:marLeft w:val="0"/>
      <w:marRight w:val="0"/>
      <w:marTop w:val="0"/>
      <w:marBottom w:val="0"/>
      <w:divBdr>
        <w:top w:val="none" w:sz="0" w:space="0" w:color="auto"/>
        <w:left w:val="none" w:sz="0" w:space="0" w:color="auto"/>
        <w:bottom w:val="none" w:sz="0" w:space="0" w:color="auto"/>
        <w:right w:val="none" w:sz="0" w:space="0" w:color="auto"/>
      </w:divBdr>
    </w:div>
    <w:div w:id="128134450">
      <w:bodyDiv w:val="1"/>
      <w:marLeft w:val="0"/>
      <w:marRight w:val="0"/>
      <w:marTop w:val="0"/>
      <w:marBottom w:val="0"/>
      <w:divBdr>
        <w:top w:val="none" w:sz="0" w:space="0" w:color="auto"/>
        <w:left w:val="none" w:sz="0" w:space="0" w:color="auto"/>
        <w:bottom w:val="none" w:sz="0" w:space="0" w:color="auto"/>
        <w:right w:val="none" w:sz="0" w:space="0" w:color="auto"/>
      </w:divBdr>
      <w:divsChild>
        <w:div w:id="1831410490">
          <w:marLeft w:val="0"/>
          <w:marRight w:val="0"/>
          <w:marTop w:val="0"/>
          <w:marBottom w:val="0"/>
          <w:divBdr>
            <w:top w:val="none" w:sz="0" w:space="0" w:color="auto"/>
            <w:left w:val="none" w:sz="0" w:space="0" w:color="auto"/>
            <w:bottom w:val="none" w:sz="0" w:space="0" w:color="auto"/>
            <w:right w:val="none" w:sz="0" w:space="0" w:color="auto"/>
          </w:divBdr>
          <w:divsChild>
            <w:div w:id="1076052215">
              <w:marLeft w:val="0"/>
              <w:marRight w:val="0"/>
              <w:marTop w:val="0"/>
              <w:marBottom w:val="0"/>
              <w:divBdr>
                <w:top w:val="none" w:sz="0" w:space="0" w:color="auto"/>
                <w:left w:val="none" w:sz="0" w:space="0" w:color="auto"/>
                <w:bottom w:val="none" w:sz="0" w:space="0" w:color="auto"/>
                <w:right w:val="none" w:sz="0" w:space="0" w:color="auto"/>
              </w:divBdr>
              <w:divsChild>
                <w:div w:id="471295475">
                  <w:marLeft w:val="-150"/>
                  <w:marRight w:val="-150"/>
                  <w:marTop w:val="0"/>
                  <w:marBottom w:val="0"/>
                  <w:divBdr>
                    <w:top w:val="none" w:sz="0" w:space="0" w:color="auto"/>
                    <w:left w:val="none" w:sz="0" w:space="0" w:color="auto"/>
                    <w:bottom w:val="none" w:sz="0" w:space="0" w:color="auto"/>
                    <w:right w:val="none" w:sz="0" w:space="0" w:color="auto"/>
                  </w:divBdr>
                  <w:divsChild>
                    <w:div w:id="489835639">
                      <w:marLeft w:val="0"/>
                      <w:marRight w:val="0"/>
                      <w:marTop w:val="0"/>
                      <w:marBottom w:val="0"/>
                      <w:divBdr>
                        <w:top w:val="none" w:sz="0" w:space="0" w:color="auto"/>
                        <w:left w:val="none" w:sz="0" w:space="0" w:color="auto"/>
                        <w:bottom w:val="none" w:sz="0" w:space="0" w:color="auto"/>
                        <w:right w:val="none" w:sz="0" w:space="0" w:color="auto"/>
                      </w:divBdr>
                      <w:divsChild>
                        <w:div w:id="538709581">
                          <w:marLeft w:val="0"/>
                          <w:marRight w:val="0"/>
                          <w:marTop w:val="0"/>
                          <w:marBottom w:val="0"/>
                          <w:divBdr>
                            <w:top w:val="none" w:sz="0" w:space="0" w:color="auto"/>
                            <w:left w:val="none" w:sz="0" w:space="0" w:color="auto"/>
                            <w:bottom w:val="none" w:sz="0" w:space="0" w:color="auto"/>
                            <w:right w:val="none" w:sz="0" w:space="0" w:color="auto"/>
                          </w:divBdr>
                          <w:divsChild>
                            <w:div w:id="2053190681">
                              <w:marLeft w:val="0"/>
                              <w:marRight w:val="0"/>
                              <w:marTop w:val="375"/>
                              <w:marBottom w:val="0"/>
                              <w:divBdr>
                                <w:top w:val="none" w:sz="0" w:space="0" w:color="auto"/>
                                <w:left w:val="none" w:sz="0" w:space="0" w:color="auto"/>
                                <w:bottom w:val="none" w:sz="0" w:space="0" w:color="auto"/>
                                <w:right w:val="none" w:sz="0" w:space="0" w:color="auto"/>
                              </w:divBdr>
                              <w:divsChild>
                                <w:div w:id="761029632">
                                  <w:marLeft w:val="0"/>
                                  <w:marRight w:val="0"/>
                                  <w:marTop w:val="0"/>
                                  <w:marBottom w:val="0"/>
                                  <w:divBdr>
                                    <w:top w:val="none" w:sz="0" w:space="0" w:color="auto"/>
                                    <w:left w:val="none" w:sz="0" w:space="0" w:color="auto"/>
                                    <w:bottom w:val="none" w:sz="0" w:space="0" w:color="auto"/>
                                    <w:right w:val="none" w:sz="0" w:space="0" w:color="auto"/>
                                  </w:divBdr>
                                </w:div>
                              </w:divsChild>
                            </w:div>
                            <w:div w:id="10989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50149">
      <w:bodyDiv w:val="1"/>
      <w:marLeft w:val="0"/>
      <w:marRight w:val="0"/>
      <w:marTop w:val="0"/>
      <w:marBottom w:val="0"/>
      <w:divBdr>
        <w:top w:val="none" w:sz="0" w:space="0" w:color="auto"/>
        <w:left w:val="none" w:sz="0" w:space="0" w:color="auto"/>
        <w:bottom w:val="none" w:sz="0" w:space="0" w:color="auto"/>
        <w:right w:val="none" w:sz="0" w:space="0" w:color="auto"/>
      </w:divBdr>
    </w:div>
    <w:div w:id="778331266">
      <w:bodyDiv w:val="1"/>
      <w:marLeft w:val="0"/>
      <w:marRight w:val="0"/>
      <w:marTop w:val="0"/>
      <w:marBottom w:val="0"/>
      <w:divBdr>
        <w:top w:val="none" w:sz="0" w:space="0" w:color="auto"/>
        <w:left w:val="none" w:sz="0" w:space="0" w:color="auto"/>
        <w:bottom w:val="none" w:sz="0" w:space="0" w:color="auto"/>
        <w:right w:val="none" w:sz="0" w:space="0" w:color="auto"/>
      </w:divBdr>
    </w:div>
    <w:div w:id="956913672">
      <w:bodyDiv w:val="1"/>
      <w:marLeft w:val="0"/>
      <w:marRight w:val="0"/>
      <w:marTop w:val="0"/>
      <w:marBottom w:val="0"/>
      <w:divBdr>
        <w:top w:val="none" w:sz="0" w:space="0" w:color="auto"/>
        <w:left w:val="none" w:sz="0" w:space="0" w:color="auto"/>
        <w:bottom w:val="none" w:sz="0" w:space="0" w:color="auto"/>
        <w:right w:val="none" w:sz="0" w:space="0" w:color="auto"/>
      </w:divBdr>
    </w:div>
    <w:div w:id="1363939238">
      <w:bodyDiv w:val="1"/>
      <w:marLeft w:val="0"/>
      <w:marRight w:val="0"/>
      <w:marTop w:val="0"/>
      <w:marBottom w:val="0"/>
      <w:divBdr>
        <w:top w:val="none" w:sz="0" w:space="0" w:color="auto"/>
        <w:left w:val="none" w:sz="0" w:space="0" w:color="auto"/>
        <w:bottom w:val="none" w:sz="0" w:space="0" w:color="auto"/>
        <w:right w:val="none" w:sz="0" w:space="0" w:color="auto"/>
      </w:divBdr>
    </w:div>
    <w:div w:id="1396658463">
      <w:bodyDiv w:val="1"/>
      <w:marLeft w:val="0"/>
      <w:marRight w:val="0"/>
      <w:marTop w:val="0"/>
      <w:marBottom w:val="0"/>
      <w:divBdr>
        <w:top w:val="none" w:sz="0" w:space="0" w:color="auto"/>
        <w:left w:val="none" w:sz="0" w:space="0" w:color="auto"/>
        <w:bottom w:val="none" w:sz="0" w:space="0" w:color="auto"/>
        <w:right w:val="none" w:sz="0" w:space="0" w:color="auto"/>
      </w:divBdr>
    </w:div>
    <w:div w:id="1735927700">
      <w:bodyDiv w:val="1"/>
      <w:marLeft w:val="0"/>
      <w:marRight w:val="0"/>
      <w:marTop w:val="0"/>
      <w:marBottom w:val="0"/>
      <w:divBdr>
        <w:top w:val="none" w:sz="0" w:space="0" w:color="auto"/>
        <w:left w:val="none" w:sz="0" w:space="0" w:color="auto"/>
        <w:bottom w:val="none" w:sz="0" w:space="0" w:color="auto"/>
        <w:right w:val="none" w:sz="0" w:space="0" w:color="auto"/>
      </w:divBdr>
    </w:div>
    <w:div w:id="18252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2842</Characters>
  <Application>Microsoft Office Word</Application>
  <DocSecurity>0</DocSecurity>
  <Lines>23</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Stanko Vladimir/TLAC/MZV</dc:creator>
  <cp:lastModifiedBy>Stano Maros</cp:lastModifiedBy>
  <cp:revision>2</cp:revision>
  <dcterms:created xsi:type="dcterms:W3CDTF">2017-03-27T16:05:00Z</dcterms:created>
  <dcterms:modified xsi:type="dcterms:W3CDTF">2017-03-27T16:05:00Z</dcterms:modified>
</cp:coreProperties>
</file>