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DB" w:rsidRPr="0035147A" w:rsidRDefault="00306727" w:rsidP="0035147A">
      <w:pPr>
        <w:pStyle w:val="Zhlav"/>
        <w:jc w:val="both"/>
        <w:rPr>
          <w:noProof/>
          <w:lang w:val="cs-CZ"/>
        </w:rPr>
      </w:pPr>
      <w:r w:rsidRPr="00306727">
        <w:rPr>
          <w:rFonts w:ascii="Arial" w:hAnsi="Arial"/>
          <w:noProof/>
          <w:lang w:val="cs-CZ"/>
        </w:rPr>
        <w:t>Praha</w:t>
      </w:r>
      <w:r w:rsidRPr="008A12F6">
        <w:rPr>
          <w:rFonts w:ascii="Arial" w:hAnsi="Arial"/>
          <w:noProof/>
          <w:lang w:val="cs-CZ"/>
        </w:rPr>
        <w:t xml:space="preserve">, </w:t>
      </w:r>
      <w:r w:rsidR="008A12F6" w:rsidRPr="008A12F6">
        <w:rPr>
          <w:rFonts w:ascii="Arial" w:hAnsi="Arial"/>
          <w:noProof/>
          <w:lang w:val="cs-CZ"/>
        </w:rPr>
        <w:t>23</w:t>
      </w:r>
      <w:r>
        <w:rPr>
          <w:rFonts w:ascii="Arial" w:hAnsi="Arial"/>
          <w:noProof/>
          <w:lang w:val="cs-CZ"/>
        </w:rPr>
        <w:t>. ledna</w:t>
      </w:r>
      <w:r w:rsidR="00EC1154">
        <w:rPr>
          <w:rFonts w:ascii="Arial" w:hAnsi="Arial"/>
          <w:noProof/>
          <w:lang w:val="cs-CZ"/>
        </w:rPr>
        <w:t xml:space="preserve"> </w:t>
      </w:r>
      <w:r w:rsidR="002F029B" w:rsidRPr="0035147A">
        <w:rPr>
          <w:rFonts w:ascii="Arial" w:hAnsi="Arial"/>
          <w:noProof/>
          <w:lang w:val="cs-CZ"/>
        </w:rPr>
        <w:t>201</w:t>
      </w:r>
      <w:r>
        <w:rPr>
          <w:rFonts w:ascii="Arial" w:hAnsi="Arial"/>
          <w:noProof/>
          <w:lang w:val="cs-CZ"/>
        </w:rPr>
        <w:t>9</w:t>
      </w:r>
    </w:p>
    <w:p w:rsidR="00B21EDB" w:rsidRPr="0035147A" w:rsidRDefault="00B21EDB" w:rsidP="0035147A">
      <w:pPr>
        <w:pStyle w:val="Zhlav"/>
        <w:jc w:val="both"/>
        <w:rPr>
          <w:rFonts w:ascii="Arial" w:hAnsi="Arial"/>
          <w:noProof/>
          <w:lang w:val="cs-CZ"/>
        </w:rPr>
      </w:pPr>
    </w:p>
    <w:p w:rsidR="00E049BB" w:rsidRDefault="006E6FED" w:rsidP="004D6A94">
      <w:pPr>
        <w:pStyle w:val="Zhlav"/>
        <w:jc w:val="both"/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</w:pP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Business Link </w:t>
      </w:r>
      <w:r w:rsidR="003A02AA"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100% </w:t>
      </w:r>
      <w:r>
        <w:rPr>
          <w:rFonts w:ascii="Arial" w:eastAsia="Arial" w:hAnsi="Arial" w:cs="Arial"/>
          <w:b/>
          <w:bCs/>
          <w:noProof/>
          <w:sz w:val="28"/>
          <w:szCs w:val="28"/>
          <w:lang w:val="cs-CZ"/>
        </w:rPr>
        <w:t xml:space="preserve">ve vlastnictví Skanska </w:t>
      </w:r>
    </w:p>
    <w:p w:rsidR="00306727" w:rsidRDefault="00306727" w:rsidP="1475A2B4">
      <w:pPr>
        <w:pStyle w:val="Zhlav"/>
        <w:jc w:val="both"/>
        <w:rPr>
          <w:rFonts w:ascii="Arial" w:hAnsi="Arial"/>
          <w:b/>
          <w:noProof/>
          <w:lang w:val="cs-CZ"/>
        </w:rPr>
      </w:pPr>
    </w:p>
    <w:p w:rsidR="005A57AB" w:rsidRDefault="42D221D1" w:rsidP="42D221D1">
      <w:pPr>
        <w:pStyle w:val="Zhlav"/>
        <w:jc w:val="both"/>
        <w:rPr>
          <w:rFonts w:ascii="Arial" w:eastAsia="Arial" w:hAnsi="Arial" w:cs="Arial"/>
          <w:b/>
          <w:bCs/>
          <w:lang w:val="cs-CZ"/>
        </w:rPr>
      </w:pPr>
      <w:r w:rsidRPr="42D221D1">
        <w:rPr>
          <w:rFonts w:ascii="Arial" w:eastAsia="Arial" w:hAnsi="Arial" w:cs="Arial"/>
          <w:b/>
          <w:bCs/>
          <w:lang w:val="cs-CZ"/>
        </w:rPr>
        <w:t>Společnost Skanska</w:t>
      </w:r>
      <w:r w:rsidR="0078538C">
        <w:rPr>
          <w:rFonts w:ascii="Arial" w:eastAsia="Arial" w:hAnsi="Arial" w:cs="Arial"/>
          <w:b/>
          <w:bCs/>
          <w:lang w:val="cs-CZ"/>
        </w:rPr>
        <w:t xml:space="preserve"> </w:t>
      </w:r>
      <w:r w:rsidRPr="42D221D1">
        <w:rPr>
          <w:rFonts w:ascii="Arial" w:eastAsia="Arial" w:hAnsi="Arial" w:cs="Arial"/>
          <w:b/>
          <w:bCs/>
          <w:lang w:val="cs-CZ"/>
        </w:rPr>
        <w:t>koupila zbývající</w:t>
      </w:r>
      <w:r w:rsidR="00DA5A69">
        <w:rPr>
          <w:rFonts w:ascii="Arial" w:eastAsia="Arial" w:hAnsi="Arial" w:cs="Arial"/>
          <w:b/>
          <w:bCs/>
          <w:lang w:val="cs-CZ"/>
        </w:rPr>
        <w:t xml:space="preserve"> 60%</w:t>
      </w:r>
      <w:r w:rsidRPr="42D221D1">
        <w:rPr>
          <w:rFonts w:ascii="Arial" w:eastAsia="Arial" w:hAnsi="Arial" w:cs="Arial"/>
          <w:b/>
          <w:bCs/>
          <w:lang w:val="cs-CZ"/>
        </w:rPr>
        <w:t xml:space="preserve"> </w:t>
      </w:r>
      <w:r w:rsidR="00DA5A69">
        <w:rPr>
          <w:rFonts w:ascii="Arial" w:eastAsia="Arial" w:hAnsi="Arial" w:cs="Arial"/>
          <w:b/>
          <w:bCs/>
          <w:lang w:val="cs-CZ"/>
        </w:rPr>
        <w:t xml:space="preserve">obchodní </w:t>
      </w:r>
      <w:r w:rsidRPr="42D221D1">
        <w:rPr>
          <w:rFonts w:ascii="Arial" w:eastAsia="Arial" w:hAnsi="Arial" w:cs="Arial"/>
          <w:b/>
          <w:bCs/>
          <w:lang w:val="cs-CZ"/>
        </w:rPr>
        <w:t xml:space="preserve">podíl </w:t>
      </w:r>
      <w:r w:rsidR="00DA5A69">
        <w:rPr>
          <w:rFonts w:ascii="Arial" w:eastAsia="Arial" w:hAnsi="Arial" w:cs="Arial"/>
          <w:b/>
          <w:bCs/>
          <w:lang w:val="cs-CZ"/>
        </w:rPr>
        <w:t xml:space="preserve">ve společnosti Business Link, největší síti </w:t>
      </w:r>
      <w:r w:rsidRPr="42D221D1">
        <w:rPr>
          <w:rFonts w:ascii="Arial" w:eastAsia="Arial" w:hAnsi="Arial" w:cs="Arial"/>
          <w:b/>
          <w:bCs/>
          <w:lang w:val="cs-CZ"/>
        </w:rPr>
        <w:t>co-</w:t>
      </w:r>
      <w:proofErr w:type="spellStart"/>
      <w:r w:rsidRPr="42D221D1">
        <w:rPr>
          <w:rFonts w:ascii="Arial" w:eastAsia="Arial" w:hAnsi="Arial" w:cs="Arial"/>
          <w:b/>
          <w:bCs/>
          <w:lang w:val="cs-CZ"/>
        </w:rPr>
        <w:t>workingových</w:t>
      </w:r>
      <w:proofErr w:type="spellEnd"/>
      <w:r w:rsidRPr="42D221D1">
        <w:rPr>
          <w:rFonts w:ascii="Arial" w:eastAsia="Arial" w:hAnsi="Arial" w:cs="Arial"/>
          <w:b/>
          <w:bCs/>
          <w:lang w:val="cs-CZ"/>
        </w:rPr>
        <w:t xml:space="preserve"> </w:t>
      </w:r>
      <w:r w:rsidR="00DA5A69">
        <w:rPr>
          <w:rFonts w:ascii="Arial" w:eastAsia="Arial" w:hAnsi="Arial" w:cs="Arial"/>
          <w:b/>
          <w:bCs/>
          <w:lang w:val="cs-CZ"/>
        </w:rPr>
        <w:t xml:space="preserve">center </w:t>
      </w:r>
      <w:r w:rsidRPr="42D221D1">
        <w:rPr>
          <w:rFonts w:ascii="Arial" w:eastAsia="Arial" w:hAnsi="Arial" w:cs="Arial"/>
          <w:b/>
          <w:bCs/>
          <w:lang w:val="cs-CZ"/>
        </w:rPr>
        <w:t>v</w:t>
      </w:r>
      <w:r w:rsidR="004C1EFB">
        <w:rPr>
          <w:rFonts w:ascii="Arial" w:eastAsia="Arial" w:hAnsi="Arial" w:cs="Arial"/>
          <w:b/>
          <w:bCs/>
          <w:lang w:val="cs-CZ"/>
        </w:rPr>
        <w:t> </w:t>
      </w:r>
      <w:r w:rsidRPr="42D221D1">
        <w:rPr>
          <w:rFonts w:ascii="Arial" w:eastAsia="Arial" w:hAnsi="Arial" w:cs="Arial"/>
          <w:b/>
          <w:bCs/>
          <w:lang w:val="cs-CZ"/>
        </w:rPr>
        <w:t>Polsku</w:t>
      </w:r>
      <w:r w:rsidR="00227EF7">
        <w:rPr>
          <w:rFonts w:ascii="Arial" w:eastAsia="Arial" w:hAnsi="Arial" w:cs="Arial"/>
          <w:b/>
          <w:bCs/>
          <w:lang w:val="cs-CZ"/>
        </w:rPr>
        <w:t xml:space="preserve">, která </w:t>
      </w:r>
      <w:r w:rsidR="00DA5A69">
        <w:rPr>
          <w:rFonts w:ascii="Arial" w:eastAsia="Arial" w:hAnsi="Arial" w:cs="Arial"/>
          <w:b/>
          <w:bCs/>
          <w:lang w:val="cs-CZ"/>
        </w:rPr>
        <w:t xml:space="preserve">vloni expandovala do ČR. </w:t>
      </w:r>
      <w:r w:rsidRPr="42D221D1">
        <w:rPr>
          <w:rFonts w:ascii="Arial" w:eastAsia="Arial" w:hAnsi="Arial" w:cs="Arial"/>
          <w:b/>
          <w:bCs/>
          <w:lang w:val="cs-CZ"/>
        </w:rPr>
        <w:t xml:space="preserve">Díky </w:t>
      </w:r>
      <w:r w:rsidR="00DA5A69">
        <w:rPr>
          <w:rFonts w:ascii="Arial" w:eastAsia="Arial" w:hAnsi="Arial" w:cs="Arial"/>
          <w:b/>
          <w:bCs/>
          <w:lang w:val="cs-CZ"/>
        </w:rPr>
        <w:t xml:space="preserve">této </w:t>
      </w:r>
      <w:r w:rsidRPr="42D221D1">
        <w:rPr>
          <w:rFonts w:ascii="Arial" w:eastAsia="Arial" w:hAnsi="Arial" w:cs="Arial"/>
          <w:b/>
          <w:bCs/>
          <w:lang w:val="cs-CZ"/>
        </w:rPr>
        <w:t xml:space="preserve">akvizici získala </w:t>
      </w:r>
      <w:r w:rsidR="00DA5A69">
        <w:rPr>
          <w:rFonts w:ascii="Arial" w:eastAsia="Arial" w:hAnsi="Arial" w:cs="Arial"/>
          <w:b/>
          <w:bCs/>
          <w:lang w:val="cs-CZ"/>
        </w:rPr>
        <w:t xml:space="preserve">Skanska </w:t>
      </w:r>
      <w:r w:rsidRPr="42D221D1">
        <w:rPr>
          <w:rFonts w:ascii="Arial" w:eastAsia="Arial" w:hAnsi="Arial" w:cs="Arial"/>
          <w:b/>
          <w:bCs/>
          <w:lang w:val="cs-CZ"/>
        </w:rPr>
        <w:t xml:space="preserve">možnost přizpůsobit nabídku </w:t>
      </w:r>
      <w:r w:rsidR="00DA5A69">
        <w:rPr>
          <w:rFonts w:ascii="Arial" w:eastAsia="Arial" w:hAnsi="Arial" w:cs="Arial"/>
          <w:b/>
          <w:bCs/>
          <w:lang w:val="cs-CZ"/>
        </w:rPr>
        <w:t xml:space="preserve">svých </w:t>
      </w:r>
      <w:r w:rsidRPr="42D221D1">
        <w:rPr>
          <w:rFonts w:ascii="Arial" w:eastAsia="Arial" w:hAnsi="Arial" w:cs="Arial"/>
          <w:b/>
          <w:bCs/>
          <w:lang w:val="cs-CZ"/>
        </w:rPr>
        <w:t xml:space="preserve">kancelářských prostor </w:t>
      </w:r>
      <w:r w:rsidR="00087B22">
        <w:rPr>
          <w:rFonts w:ascii="Arial" w:eastAsia="Arial" w:hAnsi="Arial" w:cs="Arial"/>
          <w:b/>
          <w:bCs/>
          <w:lang w:val="cs-CZ"/>
        </w:rPr>
        <w:t xml:space="preserve">také </w:t>
      </w:r>
      <w:r w:rsidR="00DA5A69">
        <w:rPr>
          <w:rFonts w:ascii="Arial" w:eastAsia="Arial" w:hAnsi="Arial" w:cs="Arial"/>
          <w:b/>
          <w:bCs/>
          <w:lang w:val="cs-CZ"/>
        </w:rPr>
        <w:t>firmám, které coworking využívají.</w:t>
      </w:r>
    </w:p>
    <w:p w:rsidR="00306727" w:rsidRDefault="00306727" w:rsidP="1475A2B4">
      <w:pPr>
        <w:pStyle w:val="Zhlav"/>
        <w:jc w:val="both"/>
        <w:rPr>
          <w:rFonts w:ascii="Arial" w:eastAsia="Arial" w:hAnsi="Arial" w:cs="Arial"/>
          <w:b/>
          <w:bCs/>
          <w:lang w:val="cs-CZ"/>
        </w:rPr>
      </w:pPr>
    </w:p>
    <w:p w:rsidR="00306727" w:rsidRDefault="006E6FED" w:rsidP="003A02AA">
      <w:pPr>
        <w:pStyle w:val="Zhlav"/>
        <w:jc w:val="both"/>
        <w:rPr>
          <w:rFonts w:ascii="Arial" w:eastAsia="Arial" w:hAnsi="Arial" w:cs="Arial"/>
          <w:bCs/>
          <w:lang w:val="cs-CZ"/>
        </w:rPr>
      </w:pPr>
      <w:r>
        <w:rPr>
          <w:rFonts w:ascii="Arial" w:eastAsia="Arial" w:hAnsi="Arial" w:cs="Arial"/>
          <w:bCs/>
          <w:lang w:val="cs-CZ"/>
        </w:rPr>
        <w:t>Trh s moderními kancelářskými</w:t>
      </w:r>
      <w:r w:rsidR="00306727" w:rsidRPr="00306727">
        <w:rPr>
          <w:rFonts w:ascii="Arial" w:eastAsia="Arial" w:hAnsi="Arial" w:cs="Arial"/>
          <w:bCs/>
          <w:lang w:val="cs-CZ"/>
        </w:rPr>
        <w:t xml:space="preserve"> prostory se neustále dynamicky rozvíjí. Analýzy naznačují, že tento sektor v posledních letech v Polsku roste o</w:t>
      </w:r>
      <w:r w:rsidR="003A02AA">
        <w:rPr>
          <w:rFonts w:ascii="Arial" w:eastAsia="Arial" w:hAnsi="Arial" w:cs="Arial"/>
          <w:bCs/>
          <w:lang w:val="cs-CZ"/>
        </w:rPr>
        <w:t> </w:t>
      </w:r>
      <w:r w:rsidR="00306727" w:rsidRPr="00306727">
        <w:rPr>
          <w:rFonts w:ascii="Arial" w:eastAsia="Arial" w:hAnsi="Arial" w:cs="Arial"/>
          <w:bCs/>
          <w:lang w:val="cs-CZ"/>
        </w:rPr>
        <w:t xml:space="preserve">zhruba 30-40% ročně. Situace je podobná v celé Evropě, kde se </w:t>
      </w:r>
      <w:r w:rsidR="003A02AA">
        <w:rPr>
          <w:rFonts w:ascii="Arial" w:eastAsia="Arial" w:hAnsi="Arial" w:cs="Arial"/>
          <w:bCs/>
          <w:lang w:val="cs-CZ"/>
        </w:rPr>
        <w:t>očekává</w:t>
      </w:r>
      <w:r w:rsidR="00EF550C">
        <w:rPr>
          <w:rFonts w:ascii="Arial" w:eastAsia="Arial" w:hAnsi="Arial" w:cs="Arial"/>
          <w:bCs/>
          <w:lang w:val="cs-CZ"/>
        </w:rPr>
        <w:t xml:space="preserve"> v</w:t>
      </w:r>
      <w:r w:rsidR="003A02AA">
        <w:rPr>
          <w:rFonts w:ascii="Arial" w:eastAsia="Arial" w:hAnsi="Arial" w:cs="Arial"/>
          <w:bCs/>
          <w:lang w:val="cs-CZ"/>
        </w:rPr>
        <w:t xml:space="preserve"> </w:t>
      </w:r>
      <w:r w:rsidR="00306727" w:rsidRPr="00306727">
        <w:rPr>
          <w:rFonts w:ascii="Arial" w:eastAsia="Arial" w:hAnsi="Arial" w:cs="Arial"/>
          <w:bCs/>
          <w:lang w:val="cs-CZ"/>
        </w:rPr>
        <w:t xml:space="preserve">příštích letech roční </w:t>
      </w:r>
      <w:r w:rsidR="003A02AA">
        <w:rPr>
          <w:rFonts w:ascii="Arial" w:eastAsia="Arial" w:hAnsi="Arial" w:cs="Arial"/>
          <w:bCs/>
          <w:lang w:val="cs-CZ"/>
        </w:rPr>
        <w:t xml:space="preserve">růst </w:t>
      </w:r>
      <w:r w:rsidR="00306727" w:rsidRPr="00306727">
        <w:rPr>
          <w:rFonts w:ascii="Arial" w:eastAsia="Arial" w:hAnsi="Arial" w:cs="Arial"/>
          <w:bCs/>
          <w:lang w:val="cs-CZ"/>
        </w:rPr>
        <w:t>až 30%</w:t>
      </w:r>
      <w:r w:rsidRPr="008B45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306727" w:rsidRPr="00306727">
        <w:rPr>
          <w:rFonts w:ascii="Arial" w:eastAsia="Arial" w:hAnsi="Arial" w:cs="Arial"/>
          <w:bCs/>
          <w:lang w:val="cs-CZ"/>
        </w:rPr>
        <w:t>.</w:t>
      </w:r>
      <w:r w:rsidR="00160B1E">
        <w:rPr>
          <w:rFonts w:ascii="Arial" w:eastAsia="Arial" w:hAnsi="Arial" w:cs="Arial"/>
          <w:bCs/>
          <w:lang w:val="cs-CZ"/>
        </w:rPr>
        <w:t xml:space="preserve"> S ohledem na tyto </w:t>
      </w:r>
      <w:r w:rsidR="00DA5A69">
        <w:rPr>
          <w:rFonts w:ascii="Arial" w:eastAsia="Arial" w:hAnsi="Arial" w:cs="Arial"/>
          <w:bCs/>
          <w:lang w:val="cs-CZ"/>
        </w:rPr>
        <w:t xml:space="preserve">předpoklady </w:t>
      </w:r>
      <w:r w:rsidR="00160B1E">
        <w:rPr>
          <w:rFonts w:ascii="Arial" w:eastAsia="Arial" w:hAnsi="Arial" w:cs="Arial"/>
          <w:bCs/>
          <w:lang w:val="cs-CZ"/>
        </w:rPr>
        <w:t xml:space="preserve">a silnou pozici Business Linku se </w:t>
      </w:r>
      <w:r w:rsidR="00DA5A69" w:rsidRPr="0078538C">
        <w:rPr>
          <w:rFonts w:ascii="Arial" w:eastAsia="Arial" w:hAnsi="Arial" w:cs="Arial"/>
          <w:bCs/>
          <w:lang w:val="cs-CZ"/>
        </w:rPr>
        <w:t>Skanska</w:t>
      </w:r>
      <w:r w:rsidR="0078538C">
        <w:rPr>
          <w:rFonts w:ascii="Arial" w:eastAsia="Arial" w:hAnsi="Arial" w:cs="Arial"/>
          <w:bCs/>
          <w:lang w:val="cs-CZ"/>
        </w:rPr>
        <w:t>, obchodní jednotka</w:t>
      </w:r>
      <w:r w:rsidR="00DA5A69" w:rsidRPr="0078538C">
        <w:rPr>
          <w:rFonts w:ascii="Arial" w:eastAsia="Arial" w:hAnsi="Arial" w:cs="Arial"/>
          <w:bCs/>
          <w:lang w:val="cs-CZ"/>
        </w:rPr>
        <w:t xml:space="preserve"> </w:t>
      </w:r>
      <w:proofErr w:type="spellStart"/>
      <w:r w:rsidR="00DA5A69" w:rsidRPr="0078538C">
        <w:rPr>
          <w:rFonts w:ascii="Arial" w:eastAsia="Arial" w:hAnsi="Arial" w:cs="Arial"/>
          <w:bCs/>
          <w:lang w:val="cs-CZ"/>
        </w:rPr>
        <w:t>Commercial</w:t>
      </w:r>
      <w:proofErr w:type="spellEnd"/>
      <w:r w:rsidR="00DA5A69" w:rsidRPr="0078538C">
        <w:rPr>
          <w:rFonts w:ascii="Arial" w:eastAsia="Arial" w:hAnsi="Arial" w:cs="Arial"/>
          <w:bCs/>
          <w:lang w:val="cs-CZ"/>
        </w:rPr>
        <w:t xml:space="preserve"> Development </w:t>
      </w:r>
      <w:proofErr w:type="spellStart"/>
      <w:r w:rsidR="00DA5A69" w:rsidRPr="0078538C">
        <w:rPr>
          <w:rFonts w:ascii="Arial" w:eastAsia="Arial" w:hAnsi="Arial" w:cs="Arial"/>
          <w:bCs/>
          <w:lang w:val="cs-CZ"/>
        </w:rPr>
        <w:t>Europe</w:t>
      </w:r>
      <w:proofErr w:type="spellEnd"/>
      <w:r w:rsidR="0078538C" w:rsidRPr="0078538C">
        <w:rPr>
          <w:rFonts w:ascii="Arial" w:eastAsia="Arial" w:hAnsi="Arial" w:cs="Arial"/>
          <w:bCs/>
          <w:lang w:val="cs-CZ"/>
        </w:rPr>
        <w:t xml:space="preserve"> CEE</w:t>
      </w:r>
      <w:r w:rsidR="0078538C">
        <w:rPr>
          <w:rFonts w:ascii="Arial" w:eastAsia="Arial" w:hAnsi="Arial" w:cs="Arial"/>
          <w:bCs/>
          <w:lang w:val="cs-CZ"/>
        </w:rPr>
        <w:t>,</w:t>
      </w:r>
      <w:r w:rsidR="00DA5A69">
        <w:rPr>
          <w:rFonts w:ascii="Arial" w:eastAsia="Arial" w:hAnsi="Arial" w:cs="Arial"/>
          <w:bCs/>
          <w:lang w:val="cs-CZ"/>
        </w:rPr>
        <w:t xml:space="preserve"> </w:t>
      </w:r>
      <w:r w:rsidR="00160B1E">
        <w:rPr>
          <w:rFonts w:ascii="Arial" w:eastAsia="Arial" w:hAnsi="Arial" w:cs="Arial"/>
          <w:bCs/>
          <w:lang w:val="cs-CZ"/>
        </w:rPr>
        <w:t>rozhodla koupit zbývajíc</w:t>
      </w:r>
      <w:r w:rsidR="00DA5A69">
        <w:rPr>
          <w:rFonts w:ascii="Arial" w:eastAsia="Arial" w:hAnsi="Arial" w:cs="Arial"/>
          <w:bCs/>
          <w:lang w:val="cs-CZ"/>
        </w:rPr>
        <w:t>ích 60 %</w:t>
      </w:r>
      <w:r w:rsidR="00160B1E">
        <w:rPr>
          <w:rFonts w:ascii="Arial" w:eastAsia="Arial" w:hAnsi="Arial" w:cs="Arial"/>
          <w:bCs/>
          <w:lang w:val="cs-CZ"/>
        </w:rPr>
        <w:t xml:space="preserve"> akci</w:t>
      </w:r>
      <w:r w:rsidR="00DA5A69">
        <w:rPr>
          <w:rFonts w:ascii="Arial" w:eastAsia="Arial" w:hAnsi="Arial" w:cs="Arial"/>
          <w:bCs/>
          <w:lang w:val="cs-CZ"/>
        </w:rPr>
        <w:t>í</w:t>
      </w:r>
      <w:r w:rsidR="00160B1E">
        <w:rPr>
          <w:rFonts w:ascii="Arial" w:eastAsia="Arial" w:hAnsi="Arial" w:cs="Arial"/>
          <w:bCs/>
          <w:lang w:val="cs-CZ"/>
        </w:rPr>
        <w:t xml:space="preserve"> </w:t>
      </w:r>
      <w:r w:rsidR="00087B22">
        <w:rPr>
          <w:rFonts w:ascii="Arial" w:eastAsia="Arial" w:hAnsi="Arial" w:cs="Arial"/>
          <w:bCs/>
          <w:lang w:val="cs-CZ"/>
        </w:rPr>
        <w:t xml:space="preserve">od </w:t>
      </w:r>
      <w:proofErr w:type="spellStart"/>
      <w:r w:rsidR="00160B1E" w:rsidRPr="00737A05">
        <w:rPr>
          <w:rFonts w:ascii="Arial" w:eastAsia="Arial" w:hAnsi="Arial" w:cs="Arial"/>
          <w:bCs/>
          <w:lang w:val="cs-CZ"/>
        </w:rPr>
        <w:t>Academic</w:t>
      </w:r>
      <w:proofErr w:type="spellEnd"/>
      <w:r w:rsidR="00160B1E" w:rsidRPr="00737A05">
        <w:rPr>
          <w:rFonts w:ascii="Arial" w:eastAsia="Arial" w:hAnsi="Arial" w:cs="Arial"/>
          <w:bCs/>
          <w:lang w:val="cs-CZ"/>
        </w:rPr>
        <w:t xml:space="preserve"> Business </w:t>
      </w:r>
      <w:proofErr w:type="spellStart"/>
      <w:r w:rsidR="00160B1E" w:rsidRPr="00737A05">
        <w:rPr>
          <w:rFonts w:ascii="Arial" w:eastAsia="Arial" w:hAnsi="Arial" w:cs="Arial"/>
          <w:bCs/>
          <w:lang w:val="cs-CZ"/>
        </w:rPr>
        <w:t>Incubators</w:t>
      </w:r>
      <w:proofErr w:type="spellEnd"/>
      <w:r w:rsidR="00160B1E" w:rsidRPr="00160B1E">
        <w:rPr>
          <w:rFonts w:ascii="Arial" w:eastAsia="Arial" w:hAnsi="Arial" w:cs="Arial"/>
          <w:bCs/>
          <w:lang w:val="cs-CZ"/>
        </w:rPr>
        <w:t xml:space="preserve"> (AIP)</w:t>
      </w:r>
      <w:r w:rsidR="00160B1E">
        <w:rPr>
          <w:rFonts w:ascii="Arial" w:eastAsia="Arial" w:hAnsi="Arial" w:cs="Arial"/>
          <w:bCs/>
          <w:lang w:val="cs-CZ"/>
        </w:rPr>
        <w:t xml:space="preserve">. </w:t>
      </w:r>
    </w:p>
    <w:p w:rsidR="00160B1E" w:rsidRPr="00160B1E" w:rsidRDefault="00160B1E" w:rsidP="00160B1E">
      <w:pPr>
        <w:pStyle w:val="Zhlav"/>
        <w:jc w:val="both"/>
        <w:rPr>
          <w:rFonts w:ascii="Arial" w:eastAsia="Arial" w:hAnsi="Arial" w:cs="Arial"/>
          <w:bCs/>
          <w:lang w:val="cs-CZ"/>
        </w:rPr>
      </w:pPr>
    </w:p>
    <w:p w:rsidR="00160B1E" w:rsidRDefault="00253BC2" w:rsidP="00160B1E">
      <w:pPr>
        <w:pStyle w:val="Zhlav"/>
        <w:jc w:val="both"/>
        <w:rPr>
          <w:rFonts w:ascii="Arial" w:eastAsia="Arial" w:hAnsi="Arial" w:cs="Arial"/>
          <w:bCs/>
          <w:lang w:val="cs-CZ"/>
        </w:rPr>
      </w:pPr>
      <w:r>
        <w:rPr>
          <w:rFonts w:ascii="Arial" w:eastAsia="Arial" w:hAnsi="Arial" w:cs="Arial"/>
          <w:bCs/>
          <w:lang w:val="cs-CZ"/>
        </w:rPr>
        <w:t xml:space="preserve">Předmětem </w:t>
      </w:r>
      <w:r w:rsidR="00087B22">
        <w:rPr>
          <w:rFonts w:ascii="Arial" w:eastAsia="Arial" w:hAnsi="Arial" w:cs="Arial"/>
          <w:bCs/>
          <w:lang w:val="cs-CZ"/>
        </w:rPr>
        <w:t xml:space="preserve">akvizice </w:t>
      </w:r>
      <w:r>
        <w:rPr>
          <w:rFonts w:ascii="Arial" w:eastAsia="Arial" w:hAnsi="Arial" w:cs="Arial"/>
          <w:bCs/>
          <w:lang w:val="cs-CZ"/>
        </w:rPr>
        <w:t xml:space="preserve">je celkem </w:t>
      </w:r>
      <w:r w:rsidR="00160B1E" w:rsidRPr="00160B1E">
        <w:rPr>
          <w:rFonts w:ascii="Arial" w:eastAsia="Arial" w:hAnsi="Arial" w:cs="Arial"/>
          <w:bCs/>
          <w:lang w:val="cs-CZ"/>
        </w:rPr>
        <w:t xml:space="preserve">5 </w:t>
      </w:r>
      <w:r w:rsidR="00160B1E">
        <w:rPr>
          <w:rFonts w:ascii="Arial" w:eastAsia="Arial" w:hAnsi="Arial" w:cs="Arial"/>
          <w:bCs/>
          <w:lang w:val="cs-CZ"/>
        </w:rPr>
        <w:t>co-</w:t>
      </w:r>
      <w:proofErr w:type="spellStart"/>
      <w:r w:rsidR="00160B1E">
        <w:rPr>
          <w:rFonts w:ascii="Arial" w:eastAsia="Arial" w:hAnsi="Arial" w:cs="Arial"/>
          <w:bCs/>
          <w:lang w:val="cs-CZ"/>
        </w:rPr>
        <w:t>workingových</w:t>
      </w:r>
      <w:proofErr w:type="spellEnd"/>
      <w:r w:rsidR="00160B1E">
        <w:rPr>
          <w:rFonts w:ascii="Arial" w:eastAsia="Arial" w:hAnsi="Arial" w:cs="Arial"/>
          <w:bCs/>
          <w:lang w:val="cs-CZ"/>
        </w:rPr>
        <w:t xml:space="preserve"> center</w:t>
      </w:r>
      <w:r>
        <w:rPr>
          <w:rFonts w:ascii="Arial" w:eastAsia="Arial" w:hAnsi="Arial" w:cs="Arial"/>
          <w:bCs/>
          <w:lang w:val="cs-CZ"/>
        </w:rPr>
        <w:t xml:space="preserve">, která se nacházejí </w:t>
      </w:r>
      <w:r w:rsidR="00160B1E" w:rsidRPr="00160B1E">
        <w:rPr>
          <w:rFonts w:ascii="Arial" w:eastAsia="Arial" w:hAnsi="Arial" w:cs="Arial"/>
          <w:bCs/>
          <w:lang w:val="cs-CZ"/>
        </w:rPr>
        <w:t xml:space="preserve">ve Varšavě a v budovách </w:t>
      </w:r>
      <w:r w:rsidR="00DA5A69">
        <w:rPr>
          <w:rFonts w:ascii="Arial" w:eastAsia="Arial" w:hAnsi="Arial" w:cs="Arial"/>
          <w:bCs/>
          <w:lang w:val="cs-CZ"/>
        </w:rPr>
        <w:t xml:space="preserve">postavených </w:t>
      </w:r>
      <w:r w:rsidR="00160B1E" w:rsidRPr="00160B1E">
        <w:rPr>
          <w:rFonts w:ascii="Arial" w:eastAsia="Arial" w:hAnsi="Arial" w:cs="Arial"/>
          <w:bCs/>
          <w:lang w:val="cs-CZ"/>
        </w:rPr>
        <w:t>společností Skanska v Poznani (</w:t>
      </w:r>
      <w:r w:rsidR="00DA5A69">
        <w:rPr>
          <w:rFonts w:ascii="Arial" w:eastAsia="Arial" w:hAnsi="Arial" w:cs="Arial"/>
          <w:bCs/>
          <w:lang w:val="cs-CZ"/>
        </w:rPr>
        <w:t xml:space="preserve">administrativní centrum </w:t>
      </w:r>
      <w:r w:rsidR="00160B1E" w:rsidRPr="00160B1E">
        <w:rPr>
          <w:rFonts w:ascii="Arial" w:eastAsia="Arial" w:hAnsi="Arial" w:cs="Arial"/>
          <w:bCs/>
          <w:lang w:val="cs-CZ"/>
        </w:rPr>
        <w:t xml:space="preserve">Maraton), Krakově (High5ive), ve </w:t>
      </w:r>
      <w:proofErr w:type="spellStart"/>
      <w:r w:rsidR="00160B1E">
        <w:rPr>
          <w:rFonts w:ascii="Arial" w:eastAsia="Arial" w:hAnsi="Arial" w:cs="Arial"/>
          <w:bCs/>
          <w:lang w:val="cs-CZ"/>
        </w:rPr>
        <w:t>Wroclawi</w:t>
      </w:r>
      <w:proofErr w:type="spellEnd"/>
      <w:r w:rsidR="00160B1E" w:rsidRPr="00160B1E">
        <w:rPr>
          <w:rFonts w:ascii="Arial" w:eastAsia="Arial" w:hAnsi="Arial" w:cs="Arial"/>
          <w:bCs/>
          <w:lang w:val="cs-CZ"/>
        </w:rPr>
        <w:t xml:space="preserve"> (Green2Day) a </w:t>
      </w:r>
      <w:r w:rsidR="00160B1E">
        <w:rPr>
          <w:rFonts w:ascii="Arial" w:eastAsia="Arial" w:hAnsi="Arial" w:cs="Arial"/>
          <w:bCs/>
          <w:lang w:val="cs-CZ"/>
        </w:rPr>
        <w:t xml:space="preserve">v </w:t>
      </w:r>
      <w:r w:rsidR="00160B1E" w:rsidRPr="00160B1E">
        <w:rPr>
          <w:rFonts w:ascii="Arial" w:eastAsia="Arial" w:hAnsi="Arial" w:cs="Arial"/>
          <w:bCs/>
          <w:lang w:val="cs-CZ"/>
        </w:rPr>
        <w:t>Pra</w:t>
      </w:r>
      <w:r w:rsidR="00160B1E">
        <w:rPr>
          <w:rFonts w:ascii="Arial" w:eastAsia="Arial" w:hAnsi="Arial" w:cs="Arial"/>
          <w:bCs/>
          <w:lang w:val="cs-CZ"/>
        </w:rPr>
        <w:t>ze</w:t>
      </w:r>
      <w:r w:rsidR="00160B1E" w:rsidRPr="00160B1E">
        <w:rPr>
          <w:rFonts w:ascii="Arial" w:eastAsia="Arial" w:hAnsi="Arial" w:cs="Arial"/>
          <w:bCs/>
          <w:lang w:val="cs-CZ"/>
        </w:rPr>
        <w:t xml:space="preserve"> (</w:t>
      </w:r>
      <w:proofErr w:type="spellStart"/>
      <w:r w:rsidR="00160B1E">
        <w:rPr>
          <w:rFonts w:ascii="Arial" w:eastAsia="Arial" w:hAnsi="Arial" w:cs="Arial"/>
          <w:bCs/>
          <w:lang w:val="cs-CZ"/>
        </w:rPr>
        <w:t>Visionary</w:t>
      </w:r>
      <w:proofErr w:type="spellEnd"/>
      <w:r w:rsidR="00160B1E" w:rsidRPr="00160B1E">
        <w:rPr>
          <w:rFonts w:ascii="Arial" w:eastAsia="Arial" w:hAnsi="Arial" w:cs="Arial"/>
          <w:bCs/>
          <w:lang w:val="cs-CZ"/>
        </w:rPr>
        <w:t xml:space="preserve">). </w:t>
      </w:r>
    </w:p>
    <w:p w:rsidR="00160B1E" w:rsidRDefault="00160B1E" w:rsidP="00160B1E">
      <w:pPr>
        <w:pStyle w:val="Zhlav"/>
        <w:jc w:val="both"/>
        <w:rPr>
          <w:rFonts w:ascii="Arial" w:eastAsia="Arial" w:hAnsi="Arial" w:cs="Arial"/>
          <w:bCs/>
          <w:lang w:val="cs-CZ"/>
        </w:rPr>
      </w:pPr>
    </w:p>
    <w:p w:rsidR="00160B1E" w:rsidRDefault="00160B1E" w:rsidP="00160B1E">
      <w:pPr>
        <w:pStyle w:val="Zhlav"/>
        <w:jc w:val="both"/>
        <w:rPr>
          <w:rFonts w:ascii="Arial" w:eastAsia="Arial" w:hAnsi="Arial" w:cs="Arial"/>
          <w:bCs/>
          <w:lang w:val="cs-CZ"/>
        </w:rPr>
      </w:pPr>
      <w:r w:rsidRPr="00AD0803">
        <w:rPr>
          <w:rFonts w:ascii="Arial" w:eastAsia="Arial" w:hAnsi="Arial" w:cs="Arial"/>
          <w:bCs/>
          <w:lang w:val="cs-CZ"/>
        </w:rPr>
        <w:t>„Jsme přesvědčeni, že co-</w:t>
      </w:r>
      <w:proofErr w:type="spellStart"/>
      <w:r w:rsidRPr="00AD0803">
        <w:rPr>
          <w:rFonts w:ascii="Arial" w:eastAsia="Arial" w:hAnsi="Arial" w:cs="Arial"/>
          <w:bCs/>
          <w:lang w:val="cs-CZ"/>
        </w:rPr>
        <w:t>workingová</w:t>
      </w:r>
      <w:proofErr w:type="spellEnd"/>
      <w:r w:rsidRPr="00AD0803">
        <w:rPr>
          <w:rFonts w:ascii="Arial" w:eastAsia="Arial" w:hAnsi="Arial" w:cs="Arial"/>
          <w:bCs/>
          <w:lang w:val="cs-CZ"/>
        </w:rPr>
        <w:t xml:space="preserve"> </w:t>
      </w:r>
      <w:r w:rsidR="00DA5A69">
        <w:rPr>
          <w:rFonts w:ascii="Arial" w:eastAsia="Arial" w:hAnsi="Arial" w:cs="Arial"/>
          <w:bCs/>
          <w:lang w:val="cs-CZ"/>
        </w:rPr>
        <w:t xml:space="preserve">centra </w:t>
      </w:r>
      <w:r w:rsidRPr="00AD0803">
        <w:rPr>
          <w:rFonts w:ascii="Arial" w:eastAsia="Arial" w:hAnsi="Arial" w:cs="Arial"/>
          <w:bCs/>
          <w:lang w:val="cs-CZ"/>
        </w:rPr>
        <w:t>budou</w:t>
      </w:r>
      <w:r w:rsidR="00297A21" w:rsidRPr="00AD0803">
        <w:rPr>
          <w:rFonts w:ascii="Arial" w:eastAsia="Arial" w:hAnsi="Arial" w:cs="Arial"/>
          <w:bCs/>
          <w:lang w:val="cs-CZ"/>
        </w:rPr>
        <w:t xml:space="preserve"> mít</w:t>
      </w:r>
      <w:r w:rsidRPr="00AD0803">
        <w:rPr>
          <w:rFonts w:ascii="Arial" w:eastAsia="Arial" w:hAnsi="Arial" w:cs="Arial"/>
          <w:bCs/>
          <w:lang w:val="cs-CZ"/>
        </w:rPr>
        <w:t xml:space="preserve"> stále důležitější</w:t>
      </w:r>
      <w:r w:rsidR="00297A21" w:rsidRPr="00AD0803">
        <w:rPr>
          <w:rFonts w:ascii="Arial" w:eastAsia="Arial" w:hAnsi="Arial" w:cs="Arial"/>
          <w:bCs/>
          <w:lang w:val="cs-CZ"/>
        </w:rPr>
        <w:t xml:space="preserve"> roli</w:t>
      </w:r>
      <w:r w:rsidRPr="00AD0803">
        <w:rPr>
          <w:rFonts w:ascii="Arial" w:eastAsia="Arial" w:hAnsi="Arial" w:cs="Arial"/>
          <w:bCs/>
          <w:lang w:val="cs-CZ"/>
        </w:rPr>
        <w:t xml:space="preserve"> na trhu s nemovitostmi. </w:t>
      </w:r>
      <w:r w:rsidR="00C005DE" w:rsidRPr="00AD0803">
        <w:rPr>
          <w:rFonts w:ascii="Arial" w:eastAsia="Arial" w:hAnsi="Arial" w:cs="Arial"/>
          <w:bCs/>
          <w:lang w:val="cs-CZ"/>
        </w:rPr>
        <w:t xml:space="preserve">Díky kombinaci </w:t>
      </w:r>
      <w:r w:rsidRPr="00AD0803">
        <w:rPr>
          <w:rFonts w:ascii="Arial" w:eastAsia="Arial" w:hAnsi="Arial" w:cs="Arial"/>
          <w:bCs/>
          <w:lang w:val="cs-CZ"/>
        </w:rPr>
        <w:t xml:space="preserve">prostředí Business Linku a </w:t>
      </w:r>
      <w:r w:rsidR="009535D4" w:rsidRPr="00AD0803">
        <w:rPr>
          <w:rFonts w:ascii="Arial" w:eastAsia="Arial" w:hAnsi="Arial" w:cs="Arial"/>
          <w:bCs/>
          <w:lang w:val="cs-CZ"/>
        </w:rPr>
        <w:t xml:space="preserve">moderní </w:t>
      </w:r>
      <w:r w:rsidR="00EF550C">
        <w:rPr>
          <w:rFonts w:ascii="Arial" w:eastAsia="Arial" w:hAnsi="Arial" w:cs="Arial"/>
          <w:bCs/>
          <w:lang w:val="cs-CZ"/>
        </w:rPr>
        <w:t xml:space="preserve">administrativní </w:t>
      </w:r>
      <w:r w:rsidRPr="00AD0803">
        <w:rPr>
          <w:rFonts w:ascii="Arial" w:eastAsia="Arial" w:hAnsi="Arial" w:cs="Arial"/>
          <w:bCs/>
          <w:lang w:val="cs-CZ"/>
        </w:rPr>
        <w:t xml:space="preserve">budovy můžeme zákazníkům nabízet skvělé podmínky </w:t>
      </w:r>
      <w:r w:rsidR="00FD05B6">
        <w:rPr>
          <w:rFonts w:ascii="Arial" w:eastAsia="Arial" w:hAnsi="Arial" w:cs="Arial"/>
          <w:bCs/>
          <w:lang w:val="cs-CZ"/>
        </w:rPr>
        <w:t xml:space="preserve">jak pro práci, tak jejich profesní růst. </w:t>
      </w:r>
      <w:r w:rsidRPr="00AD0803">
        <w:rPr>
          <w:rFonts w:ascii="Arial" w:eastAsia="Arial" w:hAnsi="Arial" w:cs="Arial"/>
          <w:bCs/>
          <w:lang w:val="cs-CZ"/>
        </w:rPr>
        <w:t>Hlavní výhodou</w:t>
      </w:r>
      <w:r w:rsidR="009535D4" w:rsidRPr="00AD0803">
        <w:rPr>
          <w:rFonts w:ascii="Arial" w:eastAsia="Arial" w:hAnsi="Arial" w:cs="Arial"/>
          <w:bCs/>
          <w:lang w:val="cs-CZ"/>
        </w:rPr>
        <w:t xml:space="preserve"> co-</w:t>
      </w:r>
      <w:proofErr w:type="spellStart"/>
      <w:r w:rsidR="009535D4" w:rsidRPr="00AD0803">
        <w:rPr>
          <w:rFonts w:ascii="Arial" w:eastAsia="Arial" w:hAnsi="Arial" w:cs="Arial"/>
          <w:bCs/>
          <w:lang w:val="cs-CZ"/>
        </w:rPr>
        <w:t>workingu</w:t>
      </w:r>
      <w:proofErr w:type="spellEnd"/>
      <w:r w:rsidR="009535D4" w:rsidRPr="00AD0803">
        <w:rPr>
          <w:rFonts w:ascii="Arial" w:eastAsia="Arial" w:hAnsi="Arial" w:cs="Arial"/>
          <w:bCs/>
          <w:lang w:val="cs-CZ"/>
        </w:rPr>
        <w:t xml:space="preserve"> je </w:t>
      </w:r>
      <w:r w:rsidRPr="00AD0803">
        <w:rPr>
          <w:rFonts w:ascii="Arial" w:eastAsia="Arial" w:hAnsi="Arial" w:cs="Arial"/>
          <w:bCs/>
          <w:lang w:val="cs-CZ"/>
        </w:rPr>
        <w:t xml:space="preserve">možnost setkávat se </w:t>
      </w:r>
      <w:r w:rsidR="00FD05B6">
        <w:rPr>
          <w:rFonts w:ascii="Arial" w:eastAsia="Arial" w:hAnsi="Arial" w:cs="Arial"/>
          <w:bCs/>
          <w:lang w:val="cs-CZ"/>
        </w:rPr>
        <w:t>s</w:t>
      </w:r>
      <w:r w:rsidRPr="00AD0803">
        <w:rPr>
          <w:rFonts w:ascii="Arial" w:eastAsia="Arial" w:hAnsi="Arial" w:cs="Arial"/>
          <w:bCs/>
          <w:lang w:val="cs-CZ"/>
        </w:rPr>
        <w:t> odborníky, kteří vá</w:t>
      </w:r>
      <w:r w:rsidR="00FD05B6">
        <w:rPr>
          <w:rFonts w:ascii="Arial" w:eastAsia="Arial" w:hAnsi="Arial" w:cs="Arial"/>
          <w:bCs/>
          <w:lang w:val="cs-CZ"/>
        </w:rPr>
        <w:t xml:space="preserve">s </w:t>
      </w:r>
      <w:r w:rsidR="00297A21" w:rsidRPr="00AD0803">
        <w:rPr>
          <w:rFonts w:ascii="Arial" w:eastAsia="Arial" w:hAnsi="Arial" w:cs="Arial"/>
          <w:bCs/>
          <w:lang w:val="cs-CZ"/>
        </w:rPr>
        <w:t xml:space="preserve">mohou </w:t>
      </w:r>
      <w:r w:rsidR="009535D4" w:rsidRPr="00AD0803">
        <w:rPr>
          <w:rFonts w:ascii="Arial" w:eastAsia="Arial" w:hAnsi="Arial" w:cs="Arial"/>
          <w:bCs/>
          <w:lang w:val="cs-CZ"/>
        </w:rPr>
        <w:t>inspirovat</w:t>
      </w:r>
      <w:r w:rsidRPr="00AD0803">
        <w:rPr>
          <w:rFonts w:ascii="Arial" w:eastAsia="Arial" w:hAnsi="Arial" w:cs="Arial"/>
          <w:bCs/>
          <w:lang w:val="cs-CZ"/>
        </w:rPr>
        <w:t xml:space="preserve">, </w:t>
      </w:r>
      <w:r w:rsidR="00FD05B6">
        <w:rPr>
          <w:rFonts w:ascii="Arial" w:eastAsia="Arial" w:hAnsi="Arial" w:cs="Arial"/>
          <w:bCs/>
          <w:lang w:val="cs-CZ"/>
        </w:rPr>
        <w:t xml:space="preserve">příležitost </w:t>
      </w:r>
      <w:r w:rsidRPr="00AD0803">
        <w:rPr>
          <w:rFonts w:ascii="Arial" w:eastAsia="Arial" w:hAnsi="Arial" w:cs="Arial"/>
          <w:bCs/>
          <w:lang w:val="cs-CZ"/>
        </w:rPr>
        <w:t xml:space="preserve">získávat kontakty a </w:t>
      </w:r>
      <w:r w:rsidR="009535D4" w:rsidRPr="00AD0803">
        <w:rPr>
          <w:rFonts w:ascii="Arial" w:eastAsia="Arial" w:hAnsi="Arial" w:cs="Arial"/>
          <w:bCs/>
          <w:lang w:val="cs-CZ"/>
        </w:rPr>
        <w:t>také zpět</w:t>
      </w:r>
      <w:r w:rsidR="00C005DE" w:rsidRPr="00AD0803">
        <w:rPr>
          <w:rFonts w:ascii="Arial" w:eastAsia="Arial" w:hAnsi="Arial" w:cs="Arial"/>
          <w:bCs/>
          <w:lang w:val="cs-CZ"/>
        </w:rPr>
        <w:t xml:space="preserve">nou vazbu. </w:t>
      </w:r>
      <w:r w:rsidR="00BD0A96" w:rsidRPr="00AD0803">
        <w:rPr>
          <w:rFonts w:ascii="Arial" w:eastAsia="Arial" w:hAnsi="Arial" w:cs="Arial"/>
          <w:bCs/>
          <w:lang w:val="cs-CZ"/>
        </w:rPr>
        <w:t>Business Link už spojil více než 2 600 podnikatelů</w:t>
      </w:r>
      <w:r w:rsidR="00FD05B6">
        <w:rPr>
          <w:rFonts w:ascii="Arial" w:eastAsia="Arial" w:hAnsi="Arial" w:cs="Arial"/>
          <w:bCs/>
          <w:lang w:val="cs-CZ"/>
        </w:rPr>
        <w:t xml:space="preserve"> a </w:t>
      </w:r>
      <w:r w:rsidR="00BD0A96" w:rsidRPr="00AD0803">
        <w:rPr>
          <w:rFonts w:ascii="Arial" w:eastAsia="Arial" w:hAnsi="Arial" w:cs="Arial"/>
          <w:bCs/>
          <w:lang w:val="cs-CZ"/>
        </w:rPr>
        <w:t xml:space="preserve">celková </w:t>
      </w:r>
      <w:r w:rsidR="00BD0A96" w:rsidRPr="00AD0803">
        <w:rPr>
          <w:rFonts w:ascii="Arial" w:eastAsia="Arial" w:hAnsi="Arial" w:cs="Arial"/>
          <w:bCs/>
          <w:lang w:val="cs-CZ"/>
        </w:rPr>
        <w:lastRenderedPageBreak/>
        <w:t>plocha</w:t>
      </w:r>
      <w:r w:rsidR="00297A21" w:rsidRPr="00AD0803">
        <w:rPr>
          <w:rFonts w:ascii="Arial" w:eastAsia="Arial" w:hAnsi="Arial" w:cs="Arial"/>
          <w:bCs/>
          <w:lang w:val="cs-CZ"/>
        </w:rPr>
        <w:t xml:space="preserve"> všech </w:t>
      </w:r>
      <w:r w:rsidR="00FD05B6">
        <w:rPr>
          <w:rFonts w:ascii="Arial" w:eastAsia="Arial" w:hAnsi="Arial" w:cs="Arial"/>
          <w:bCs/>
          <w:lang w:val="cs-CZ"/>
        </w:rPr>
        <w:t xml:space="preserve">jeho center je </w:t>
      </w:r>
      <w:r w:rsidR="00BD0A96" w:rsidRPr="00AD0803">
        <w:rPr>
          <w:rFonts w:ascii="Arial" w:eastAsia="Arial" w:hAnsi="Arial" w:cs="Arial"/>
          <w:bCs/>
          <w:lang w:val="cs-CZ"/>
        </w:rPr>
        <w:t>více než 35</w:t>
      </w:r>
      <w:r w:rsidR="00FD05B6">
        <w:rPr>
          <w:rFonts w:ascii="Arial" w:eastAsia="Arial" w:hAnsi="Arial" w:cs="Arial"/>
          <w:bCs/>
          <w:lang w:val="cs-CZ"/>
        </w:rPr>
        <w:t> </w:t>
      </w:r>
      <w:r w:rsidR="00BD0A96" w:rsidRPr="00AD0803">
        <w:rPr>
          <w:rFonts w:ascii="Arial" w:eastAsia="Arial" w:hAnsi="Arial" w:cs="Arial"/>
          <w:bCs/>
          <w:lang w:val="cs-CZ"/>
        </w:rPr>
        <w:t>000</w:t>
      </w:r>
      <w:r w:rsidR="00FD05B6">
        <w:rPr>
          <w:rFonts w:ascii="Arial" w:eastAsia="Arial" w:hAnsi="Arial" w:cs="Arial"/>
          <w:bCs/>
          <w:lang w:val="cs-CZ"/>
        </w:rPr>
        <w:t xml:space="preserve"> </w:t>
      </w:r>
      <w:r w:rsidR="00BD0A96" w:rsidRPr="00AD0803">
        <w:rPr>
          <w:rFonts w:ascii="Arial" w:eastAsia="Arial" w:hAnsi="Arial" w:cs="Arial"/>
          <w:bCs/>
          <w:lang w:val="cs-CZ"/>
        </w:rPr>
        <w:t>m</w:t>
      </w:r>
      <w:r w:rsidR="00BD0A96" w:rsidRPr="00AD0803">
        <w:rPr>
          <w:rFonts w:ascii="Arial" w:eastAsia="Arial" w:hAnsi="Arial" w:cs="Arial"/>
          <w:bCs/>
          <w:vertAlign w:val="superscript"/>
          <w:lang w:val="cs-CZ"/>
        </w:rPr>
        <w:t>2</w:t>
      </w:r>
      <w:r w:rsidR="00BD0A96" w:rsidRPr="00AD0803">
        <w:rPr>
          <w:rFonts w:ascii="Arial" w:eastAsia="Arial" w:hAnsi="Arial" w:cs="Arial"/>
          <w:bCs/>
          <w:lang w:val="cs-CZ"/>
        </w:rPr>
        <w:t xml:space="preserve">. </w:t>
      </w:r>
      <w:r w:rsidR="00087B22">
        <w:rPr>
          <w:rFonts w:ascii="Arial" w:eastAsia="Arial" w:hAnsi="Arial" w:cs="Arial"/>
          <w:bCs/>
          <w:lang w:val="cs-CZ"/>
        </w:rPr>
        <w:t xml:space="preserve">Nabízí také </w:t>
      </w:r>
      <w:r w:rsidR="00297A21" w:rsidRPr="00AD0803">
        <w:rPr>
          <w:rFonts w:ascii="Arial" w:eastAsia="Arial" w:hAnsi="Arial" w:cs="Arial"/>
          <w:bCs/>
          <w:lang w:val="cs-CZ"/>
        </w:rPr>
        <w:t xml:space="preserve">prostor pro </w:t>
      </w:r>
      <w:r w:rsidR="00FD05B6">
        <w:rPr>
          <w:rFonts w:ascii="Arial" w:eastAsia="Arial" w:hAnsi="Arial" w:cs="Arial"/>
          <w:bCs/>
          <w:lang w:val="cs-CZ"/>
        </w:rPr>
        <w:t>různé eventy a workshopy</w:t>
      </w:r>
      <w:r w:rsidR="00C005DE" w:rsidRPr="00AD0803">
        <w:rPr>
          <w:rFonts w:ascii="Arial" w:eastAsia="Arial" w:hAnsi="Arial" w:cs="Arial"/>
          <w:bCs/>
          <w:lang w:val="cs-CZ"/>
        </w:rPr>
        <w:t>,</w:t>
      </w:r>
      <w:r w:rsidR="009535D4" w:rsidRPr="00AD0803">
        <w:rPr>
          <w:rFonts w:ascii="Arial" w:eastAsia="Arial" w:hAnsi="Arial" w:cs="Arial"/>
          <w:bCs/>
          <w:lang w:val="cs-CZ"/>
        </w:rPr>
        <w:t>“ říká Alexandra Tomášková, ředitelka Skanska Property Czech Republic.</w:t>
      </w:r>
      <w:r w:rsidR="00253BC2">
        <w:rPr>
          <w:rFonts w:ascii="Arial" w:eastAsia="Arial" w:hAnsi="Arial" w:cs="Arial"/>
          <w:bCs/>
          <w:lang w:val="cs-CZ"/>
        </w:rPr>
        <w:t xml:space="preserve"> </w:t>
      </w:r>
    </w:p>
    <w:p w:rsidR="00160B1E" w:rsidRPr="00160B1E" w:rsidRDefault="00160B1E" w:rsidP="00160B1E">
      <w:pPr>
        <w:pStyle w:val="Zhlav"/>
        <w:jc w:val="both"/>
        <w:rPr>
          <w:rFonts w:ascii="Arial" w:eastAsia="Arial" w:hAnsi="Arial" w:cs="Arial"/>
          <w:bCs/>
          <w:lang w:val="cs-CZ"/>
        </w:rPr>
      </w:pPr>
    </w:p>
    <w:p w:rsidR="00C005DE" w:rsidRDefault="00C005DE" w:rsidP="00160B1E">
      <w:pPr>
        <w:pStyle w:val="Zhlav"/>
        <w:jc w:val="both"/>
        <w:rPr>
          <w:rFonts w:ascii="Arial" w:eastAsia="Arial" w:hAnsi="Arial" w:cs="Arial"/>
          <w:bCs/>
          <w:lang w:val="cs-CZ"/>
        </w:rPr>
      </w:pPr>
      <w:r w:rsidRPr="00AD0803">
        <w:rPr>
          <w:rFonts w:ascii="Arial" w:eastAsia="Arial" w:hAnsi="Arial" w:cs="Arial"/>
          <w:bCs/>
          <w:lang w:val="cs-CZ"/>
        </w:rPr>
        <w:t xml:space="preserve">Prodej Business Linku společnosti Skanska je logickým pokračováním dosavadní spolupráce. </w:t>
      </w:r>
      <w:r w:rsidR="00E510A2" w:rsidRPr="00AD0803">
        <w:rPr>
          <w:rFonts w:ascii="Arial" w:eastAsia="Arial" w:hAnsi="Arial" w:cs="Arial"/>
          <w:bCs/>
          <w:lang w:val="cs-CZ"/>
        </w:rPr>
        <w:t>„Chceme tuto spolupráci nadále rozvíjet a vytvář</w:t>
      </w:r>
      <w:r w:rsidR="00EF550C">
        <w:rPr>
          <w:rFonts w:ascii="Arial" w:eastAsia="Arial" w:hAnsi="Arial" w:cs="Arial"/>
          <w:bCs/>
          <w:lang w:val="cs-CZ"/>
        </w:rPr>
        <w:t>e</w:t>
      </w:r>
      <w:r w:rsidR="00E510A2" w:rsidRPr="00AD0803">
        <w:rPr>
          <w:rFonts w:ascii="Arial" w:eastAsia="Arial" w:hAnsi="Arial" w:cs="Arial"/>
          <w:bCs/>
          <w:lang w:val="cs-CZ"/>
        </w:rPr>
        <w:t>t příjemn</w:t>
      </w:r>
      <w:r w:rsidR="00EF550C">
        <w:rPr>
          <w:rFonts w:ascii="Arial" w:eastAsia="Arial" w:hAnsi="Arial" w:cs="Arial"/>
          <w:bCs/>
          <w:lang w:val="cs-CZ"/>
        </w:rPr>
        <w:t>é</w:t>
      </w:r>
      <w:r w:rsidR="00E510A2" w:rsidRPr="00AD0803">
        <w:rPr>
          <w:rFonts w:ascii="Arial" w:eastAsia="Arial" w:hAnsi="Arial" w:cs="Arial"/>
          <w:bCs/>
          <w:lang w:val="cs-CZ"/>
        </w:rPr>
        <w:t xml:space="preserve"> pracovní prostředí jak pro start-upy, tak pro korporace, </w:t>
      </w:r>
      <w:r w:rsidR="00FD05B6">
        <w:rPr>
          <w:rFonts w:ascii="Arial" w:eastAsia="Arial" w:hAnsi="Arial" w:cs="Arial"/>
          <w:bCs/>
          <w:lang w:val="cs-CZ"/>
        </w:rPr>
        <w:t xml:space="preserve">a obě strany vzájemná spolupráce </w:t>
      </w:r>
      <w:r w:rsidR="008A6341">
        <w:rPr>
          <w:rFonts w:ascii="Arial" w:eastAsia="Arial" w:hAnsi="Arial" w:cs="Arial"/>
          <w:bCs/>
          <w:lang w:val="cs-CZ"/>
        </w:rPr>
        <w:t xml:space="preserve">jistě </w:t>
      </w:r>
      <w:r w:rsidR="00FD05B6">
        <w:rPr>
          <w:rFonts w:ascii="Arial" w:eastAsia="Arial" w:hAnsi="Arial" w:cs="Arial"/>
          <w:bCs/>
          <w:lang w:val="cs-CZ"/>
        </w:rPr>
        <w:t>obohatí</w:t>
      </w:r>
      <w:r w:rsidR="00E510A2" w:rsidRPr="00AD0803">
        <w:rPr>
          <w:rFonts w:ascii="Arial" w:eastAsia="Arial" w:hAnsi="Arial" w:cs="Arial"/>
          <w:bCs/>
          <w:lang w:val="cs-CZ"/>
        </w:rPr>
        <w:t xml:space="preserve">,“ dodává Tomášková. </w:t>
      </w:r>
    </w:p>
    <w:p w:rsidR="00AE1525" w:rsidRDefault="00AE1525" w:rsidP="00F61423">
      <w:pPr>
        <w:pStyle w:val="Zhlav"/>
        <w:jc w:val="both"/>
        <w:rPr>
          <w:rFonts w:ascii="Arial" w:hAnsi="Arial"/>
          <w:b/>
          <w:noProof/>
          <w:lang w:val="cs-CZ"/>
        </w:rPr>
      </w:pPr>
    </w:p>
    <w:p w:rsidR="00EA2FC0" w:rsidRPr="00EA2FC0" w:rsidRDefault="00C005DE" w:rsidP="00F61423">
      <w:pPr>
        <w:pStyle w:val="Zhlav"/>
        <w:jc w:val="both"/>
        <w:rPr>
          <w:rFonts w:ascii="Arial" w:hAnsi="Arial"/>
          <w:b/>
          <w:noProof/>
          <w:lang w:val="cs-CZ"/>
        </w:rPr>
      </w:pPr>
      <w:r>
        <w:rPr>
          <w:rFonts w:ascii="Arial" w:hAnsi="Arial"/>
          <w:b/>
          <w:noProof/>
          <w:lang w:val="cs-CZ"/>
        </w:rPr>
        <w:t>Business Link ve Visionary</w:t>
      </w:r>
    </w:p>
    <w:p w:rsidR="00EA2FC0" w:rsidRDefault="00EA2FC0" w:rsidP="00F61423">
      <w:pPr>
        <w:pStyle w:val="Zhlav"/>
        <w:jc w:val="both"/>
        <w:rPr>
          <w:rFonts w:ascii="Arial" w:hAnsi="Arial"/>
          <w:noProof/>
          <w:lang w:val="cs-CZ"/>
        </w:rPr>
      </w:pPr>
    </w:p>
    <w:p w:rsidR="00EA2FC0" w:rsidRPr="00087B22" w:rsidRDefault="00A43271" w:rsidP="00087B22">
      <w:pPr>
        <w:pStyle w:val="Zhlav"/>
        <w:spacing w:line="276" w:lineRule="auto"/>
        <w:jc w:val="both"/>
        <w:rPr>
          <w:rFonts w:ascii="Arial" w:eastAsia="Arial" w:hAnsi="Arial" w:cs="Arial"/>
          <w:bCs/>
          <w:lang w:val="cs-CZ"/>
        </w:rPr>
      </w:pPr>
      <w:r w:rsidRPr="00087B22">
        <w:rPr>
          <w:rFonts w:ascii="Arial" w:eastAsia="Arial" w:hAnsi="Arial" w:cs="Arial"/>
          <w:bCs/>
          <w:lang w:val="cs-CZ"/>
        </w:rPr>
        <w:t xml:space="preserve">Od července 2018 </w:t>
      </w:r>
      <w:r w:rsidR="009372E3" w:rsidRPr="00087B22">
        <w:rPr>
          <w:rFonts w:ascii="Arial" w:eastAsia="Arial" w:hAnsi="Arial" w:cs="Arial"/>
          <w:bCs/>
          <w:lang w:val="cs-CZ"/>
        </w:rPr>
        <w:t xml:space="preserve">působí </w:t>
      </w:r>
      <w:r w:rsidRPr="00087B22">
        <w:rPr>
          <w:rFonts w:ascii="Arial" w:eastAsia="Arial" w:hAnsi="Arial" w:cs="Arial"/>
          <w:bCs/>
          <w:lang w:val="cs-CZ"/>
        </w:rPr>
        <w:t xml:space="preserve">Business Link také v České republice. </w:t>
      </w:r>
      <w:r w:rsidR="007E3304" w:rsidRPr="00087B22">
        <w:rPr>
          <w:rFonts w:ascii="Arial" w:eastAsia="Arial" w:hAnsi="Arial" w:cs="Arial"/>
          <w:bCs/>
          <w:lang w:val="cs-CZ"/>
        </w:rPr>
        <w:t xml:space="preserve">V budově </w:t>
      </w:r>
      <w:proofErr w:type="spellStart"/>
      <w:r w:rsidR="007E3304" w:rsidRPr="00087B22">
        <w:rPr>
          <w:rFonts w:ascii="Arial" w:eastAsia="Arial" w:hAnsi="Arial" w:cs="Arial"/>
          <w:bCs/>
          <w:lang w:val="cs-CZ"/>
        </w:rPr>
        <w:t>Visionary</w:t>
      </w:r>
      <w:proofErr w:type="spellEnd"/>
      <w:r w:rsidR="007E3304" w:rsidRPr="00087B22">
        <w:rPr>
          <w:rFonts w:ascii="Arial" w:eastAsia="Arial" w:hAnsi="Arial" w:cs="Arial"/>
          <w:bCs/>
          <w:lang w:val="cs-CZ"/>
        </w:rPr>
        <w:t xml:space="preserve"> od Skanska</w:t>
      </w:r>
      <w:r w:rsidR="009372E3" w:rsidRPr="00087B22">
        <w:rPr>
          <w:rFonts w:ascii="Arial" w:eastAsia="Arial" w:hAnsi="Arial" w:cs="Arial"/>
          <w:bCs/>
          <w:lang w:val="cs-CZ"/>
        </w:rPr>
        <w:t xml:space="preserve"> </w:t>
      </w:r>
      <w:r w:rsidR="00AD0803" w:rsidRPr="00087B22">
        <w:rPr>
          <w:rFonts w:ascii="Arial" w:eastAsia="Arial" w:hAnsi="Arial" w:cs="Arial"/>
          <w:bCs/>
          <w:lang w:val="cs-CZ"/>
        </w:rPr>
        <w:t xml:space="preserve">prostory </w:t>
      </w:r>
      <w:r w:rsidR="009372E3" w:rsidRPr="00087B22">
        <w:rPr>
          <w:rFonts w:ascii="Arial" w:eastAsia="Arial" w:hAnsi="Arial" w:cs="Arial"/>
          <w:bCs/>
          <w:lang w:val="cs-CZ"/>
        </w:rPr>
        <w:t>Business Link</w:t>
      </w:r>
      <w:r w:rsidR="00AD0803" w:rsidRPr="00087B22">
        <w:rPr>
          <w:rFonts w:ascii="Arial" w:eastAsia="Arial" w:hAnsi="Arial" w:cs="Arial"/>
          <w:bCs/>
          <w:lang w:val="cs-CZ"/>
        </w:rPr>
        <w:t>u</w:t>
      </w:r>
      <w:r w:rsidR="007E3304" w:rsidRPr="00087B22">
        <w:rPr>
          <w:rFonts w:ascii="Arial" w:eastAsia="Arial" w:hAnsi="Arial" w:cs="Arial"/>
          <w:bCs/>
          <w:lang w:val="cs-CZ"/>
        </w:rPr>
        <w:t xml:space="preserve"> zabír</w:t>
      </w:r>
      <w:r w:rsidR="00AD0803" w:rsidRPr="00087B22">
        <w:rPr>
          <w:rFonts w:ascii="Arial" w:eastAsia="Arial" w:hAnsi="Arial" w:cs="Arial"/>
          <w:bCs/>
          <w:lang w:val="cs-CZ"/>
        </w:rPr>
        <w:t>ají</w:t>
      </w:r>
      <w:r w:rsidR="007E3304" w:rsidRPr="00087B22">
        <w:rPr>
          <w:rFonts w:ascii="Arial" w:eastAsia="Arial" w:hAnsi="Arial" w:cs="Arial"/>
          <w:bCs/>
          <w:lang w:val="cs-CZ"/>
        </w:rPr>
        <w:t xml:space="preserve"> </w:t>
      </w:r>
      <w:r w:rsidR="008A6341" w:rsidRPr="00087B22">
        <w:rPr>
          <w:rFonts w:ascii="Arial" w:eastAsia="Arial" w:hAnsi="Arial" w:cs="Arial"/>
          <w:bCs/>
          <w:lang w:val="cs-CZ"/>
        </w:rPr>
        <w:t xml:space="preserve">tři </w:t>
      </w:r>
      <w:r w:rsidR="007E3304" w:rsidRPr="00087B22">
        <w:rPr>
          <w:rFonts w:ascii="Arial" w:eastAsia="Arial" w:hAnsi="Arial" w:cs="Arial"/>
          <w:bCs/>
          <w:lang w:val="cs-CZ"/>
        </w:rPr>
        <w:t xml:space="preserve">patra. </w:t>
      </w:r>
      <w:r w:rsidR="00FF0C2E" w:rsidRPr="00087B22">
        <w:rPr>
          <w:rFonts w:ascii="Arial" w:eastAsia="Arial" w:hAnsi="Arial" w:cs="Arial"/>
          <w:bCs/>
          <w:lang w:val="cs-CZ"/>
        </w:rPr>
        <w:t xml:space="preserve">Pracovat lze v oddělených </w:t>
      </w:r>
      <w:r w:rsidR="00EF550C" w:rsidRPr="00087B22">
        <w:rPr>
          <w:rFonts w:ascii="Arial" w:eastAsia="Arial" w:hAnsi="Arial" w:cs="Arial"/>
          <w:bCs/>
          <w:lang w:val="cs-CZ"/>
        </w:rPr>
        <w:t>kancelářích</w:t>
      </w:r>
      <w:r w:rsidR="00FF0C2E" w:rsidRPr="00087B22">
        <w:rPr>
          <w:rFonts w:ascii="Arial" w:eastAsia="Arial" w:hAnsi="Arial" w:cs="Arial"/>
          <w:bCs/>
          <w:lang w:val="cs-CZ"/>
        </w:rPr>
        <w:t xml:space="preserve"> pro 1 až 10 osob nebo </w:t>
      </w:r>
      <w:r w:rsidR="00AD0803" w:rsidRPr="00087B22">
        <w:rPr>
          <w:rFonts w:ascii="Arial" w:eastAsia="Arial" w:hAnsi="Arial" w:cs="Arial"/>
          <w:bCs/>
          <w:lang w:val="cs-CZ"/>
        </w:rPr>
        <w:t>ve společných prostorech</w:t>
      </w:r>
      <w:r w:rsidR="00FF0C2E" w:rsidRPr="00087B22">
        <w:rPr>
          <w:rFonts w:ascii="Arial" w:eastAsia="Arial" w:hAnsi="Arial" w:cs="Arial"/>
          <w:bCs/>
          <w:lang w:val="cs-CZ"/>
        </w:rPr>
        <w:t xml:space="preserve">. Celkem Business Link </w:t>
      </w:r>
      <w:r w:rsidR="008A6341" w:rsidRPr="00087B22">
        <w:rPr>
          <w:rFonts w:ascii="Arial" w:eastAsia="Arial" w:hAnsi="Arial" w:cs="Arial"/>
          <w:bCs/>
          <w:lang w:val="cs-CZ"/>
        </w:rPr>
        <w:t xml:space="preserve">v Praze </w:t>
      </w:r>
      <w:r w:rsidR="00FF0C2E" w:rsidRPr="00087B22">
        <w:rPr>
          <w:rFonts w:ascii="Arial" w:eastAsia="Arial" w:hAnsi="Arial" w:cs="Arial"/>
          <w:bCs/>
          <w:lang w:val="cs-CZ"/>
        </w:rPr>
        <w:t xml:space="preserve">nabízí </w:t>
      </w:r>
      <w:r w:rsidR="007E3304" w:rsidRPr="00087B22">
        <w:rPr>
          <w:rFonts w:ascii="Arial" w:eastAsia="Arial" w:hAnsi="Arial" w:cs="Arial"/>
          <w:bCs/>
          <w:lang w:val="cs-CZ"/>
        </w:rPr>
        <w:t>téměř 650 pracovních míst na 4</w:t>
      </w:r>
      <w:r w:rsidR="008A6341" w:rsidRPr="00087B22">
        <w:rPr>
          <w:rFonts w:ascii="Arial" w:eastAsia="Arial" w:hAnsi="Arial" w:cs="Arial"/>
          <w:bCs/>
          <w:lang w:val="cs-CZ"/>
        </w:rPr>
        <w:t> </w:t>
      </w:r>
      <w:r w:rsidR="007E3304" w:rsidRPr="00087B22">
        <w:rPr>
          <w:rFonts w:ascii="Arial" w:eastAsia="Arial" w:hAnsi="Arial" w:cs="Arial"/>
          <w:bCs/>
          <w:lang w:val="cs-CZ"/>
        </w:rPr>
        <w:t>500</w:t>
      </w:r>
      <w:r w:rsidR="008A6341" w:rsidRPr="00087B22">
        <w:rPr>
          <w:rFonts w:ascii="Arial" w:eastAsia="Arial" w:hAnsi="Arial" w:cs="Arial"/>
          <w:bCs/>
          <w:lang w:val="cs-CZ"/>
        </w:rPr>
        <w:t xml:space="preserve"> </w:t>
      </w:r>
      <w:r w:rsidRPr="00087B22">
        <w:rPr>
          <w:rFonts w:ascii="Arial" w:eastAsia="Arial" w:hAnsi="Arial" w:cs="Arial"/>
          <w:bCs/>
          <w:lang w:val="cs-CZ"/>
        </w:rPr>
        <w:t>m²</w:t>
      </w:r>
      <w:r w:rsidR="007E3304" w:rsidRPr="00087B22">
        <w:rPr>
          <w:rFonts w:ascii="Arial" w:eastAsia="Arial" w:hAnsi="Arial" w:cs="Arial"/>
          <w:bCs/>
          <w:lang w:val="cs-CZ"/>
        </w:rPr>
        <w:t xml:space="preserve">. </w:t>
      </w:r>
      <w:r w:rsidR="00A3381A" w:rsidRPr="00087B22">
        <w:rPr>
          <w:rFonts w:ascii="Arial" w:eastAsia="Arial" w:hAnsi="Arial" w:cs="Arial"/>
          <w:bCs/>
          <w:lang w:val="cs-CZ"/>
        </w:rPr>
        <w:t>Pro členy je zajištěn přístup 24/7, pohodl</w:t>
      </w:r>
      <w:r w:rsidR="00442A95" w:rsidRPr="00087B22">
        <w:rPr>
          <w:rFonts w:ascii="Arial" w:eastAsia="Arial" w:hAnsi="Arial" w:cs="Arial"/>
          <w:bCs/>
          <w:lang w:val="cs-CZ"/>
        </w:rPr>
        <w:t>n</w:t>
      </w:r>
      <w:r w:rsidR="00A3381A" w:rsidRPr="00087B22">
        <w:rPr>
          <w:rFonts w:ascii="Arial" w:eastAsia="Arial" w:hAnsi="Arial" w:cs="Arial"/>
          <w:bCs/>
          <w:lang w:val="cs-CZ"/>
        </w:rPr>
        <w:t xml:space="preserve">ý pracovní prostor, </w:t>
      </w:r>
      <w:r w:rsidR="00442A95" w:rsidRPr="00087B22">
        <w:rPr>
          <w:rFonts w:ascii="Arial" w:eastAsia="Arial" w:hAnsi="Arial" w:cs="Arial"/>
          <w:bCs/>
          <w:lang w:val="cs-CZ"/>
        </w:rPr>
        <w:t xml:space="preserve">plně </w:t>
      </w:r>
      <w:r w:rsidR="00A3381A" w:rsidRPr="00087B22">
        <w:rPr>
          <w:rFonts w:ascii="Arial" w:eastAsia="Arial" w:hAnsi="Arial" w:cs="Arial"/>
          <w:bCs/>
          <w:lang w:val="cs-CZ"/>
        </w:rPr>
        <w:t>vybavené kuchyňky s kvalitním kávovarem či speciální parkoviště pro kola. Samozřejmostí je rychlé internetové připojení</w:t>
      </w:r>
      <w:r w:rsidR="00AD0803" w:rsidRPr="00087B22">
        <w:rPr>
          <w:rFonts w:ascii="Arial" w:eastAsia="Arial" w:hAnsi="Arial" w:cs="Arial"/>
          <w:bCs/>
          <w:lang w:val="cs-CZ"/>
        </w:rPr>
        <w:t xml:space="preserve"> a k dispozici je také 9 teras </w:t>
      </w:r>
      <w:r w:rsidR="00442A95" w:rsidRPr="00087B22">
        <w:rPr>
          <w:rFonts w:ascii="Arial" w:eastAsia="Arial" w:hAnsi="Arial" w:cs="Arial"/>
          <w:bCs/>
          <w:lang w:val="cs-CZ"/>
        </w:rPr>
        <w:t>a</w:t>
      </w:r>
      <w:r w:rsidR="00AD0803" w:rsidRPr="00087B22">
        <w:rPr>
          <w:rFonts w:ascii="Arial" w:eastAsia="Arial" w:hAnsi="Arial" w:cs="Arial"/>
          <w:bCs/>
          <w:lang w:val="cs-CZ"/>
        </w:rPr>
        <w:t xml:space="preserve"> unikátní běžecká dráha na střeše budovy.</w:t>
      </w:r>
      <w:r w:rsidR="00A3381A" w:rsidRPr="00087B22">
        <w:rPr>
          <w:rFonts w:ascii="Arial" w:eastAsia="Arial" w:hAnsi="Arial" w:cs="Arial"/>
          <w:bCs/>
          <w:lang w:val="cs-CZ"/>
        </w:rPr>
        <w:t xml:space="preserve"> </w:t>
      </w:r>
      <w:r w:rsidR="00AD0803" w:rsidRPr="00087B22">
        <w:rPr>
          <w:rFonts w:ascii="Arial" w:eastAsia="Arial" w:hAnsi="Arial" w:cs="Arial"/>
          <w:bCs/>
          <w:lang w:val="cs-CZ"/>
        </w:rPr>
        <w:t xml:space="preserve">Budova </w:t>
      </w:r>
      <w:proofErr w:type="spellStart"/>
      <w:r w:rsidR="00AD0803" w:rsidRPr="00087B22">
        <w:rPr>
          <w:rFonts w:ascii="Arial" w:eastAsia="Arial" w:hAnsi="Arial" w:cs="Arial"/>
          <w:bCs/>
          <w:lang w:val="cs-CZ"/>
        </w:rPr>
        <w:t>Visionary</w:t>
      </w:r>
      <w:proofErr w:type="spellEnd"/>
      <w:r w:rsidR="00AD0803" w:rsidRPr="00087B22">
        <w:rPr>
          <w:rFonts w:ascii="Arial" w:eastAsia="Arial" w:hAnsi="Arial" w:cs="Arial"/>
          <w:bCs/>
          <w:lang w:val="cs-CZ"/>
        </w:rPr>
        <w:t xml:space="preserve">  v pražských Holešovicích</w:t>
      </w:r>
      <w:r w:rsidR="00DC280D" w:rsidRPr="00087B22">
        <w:rPr>
          <w:rFonts w:ascii="Arial" w:eastAsia="Arial" w:hAnsi="Arial" w:cs="Arial"/>
          <w:bCs/>
          <w:lang w:val="cs-CZ"/>
        </w:rPr>
        <w:t xml:space="preserve"> </w:t>
      </w:r>
      <w:r w:rsidR="004E4D5B" w:rsidRPr="00087B22">
        <w:rPr>
          <w:rFonts w:ascii="Arial" w:eastAsia="Arial" w:hAnsi="Arial" w:cs="Arial"/>
          <w:bCs/>
          <w:lang w:val="cs-CZ"/>
        </w:rPr>
        <w:t>je výborně</w:t>
      </w:r>
      <w:r w:rsidR="00AD0803" w:rsidRPr="00087B22">
        <w:rPr>
          <w:rFonts w:ascii="Arial" w:eastAsia="Arial" w:hAnsi="Arial" w:cs="Arial"/>
          <w:bCs/>
          <w:lang w:val="cs-CZ"/>
        </w:rPr>
        <w:t xml:space="preserve"> dostupn</w:t>
      </w:r>
      <w:r w:rsidR="004E4D5B" w:rsidRPr="00087B22">
        <w:rPr>
          <w:rFonts w:ascii="Arial" w:eastAsia="Arial" w:hAnsi="Arial" w:cs="Arial"/>
          <w:bCs/>
          <w:lang w:val="cs-CZ"/>
        </w:rPr>
        <w:t>á</w:t>
      </w:r>
      <w:r w:rsidR="00AD0803" w:rsidRPr="00087B22">
        <w:rPr>
          <w:rFonts w:ascii="Arial" w:eastAsia="Arial" w:hAnsi="Arial" w:cs="Arial"/>
          <w:bCs/>
          <w:lang w:val="cs-CZ"/>
        </w:rPr>
        <w:t xml:space="preserve"> autem, metrem, </w:t>
      </w:r>
      <w:r w:rsidR="004E4D5B" w:rsidRPr="00087B22">
        <w:rPr>
          <w:rFonts w:ascii="Arial" w:eastAsia="Arial" w:hAnsi="Arial" w:cs="Arial"/>
          <w:bCs/>
          <w:lang w:val="cs-CZ"/>
        </w:rPr>
        <w:t xml:space="preserve">tramvají či </w:t>
      </w:r>
      <w:r w:rsidR="00AD0803" w:rsidRPr="00087B22">
        <w:rPr>
          <w:rFonts w:ascii="Arial" w:eastAsia="Arial" w:hAnsi="Arial" w:cs="Arial"/>
          <w:bCs/>
          <w:lang w:val="cs-CZ"/>
        </w:rPr>
        <w:t>vlakem</w:t>
      </w:r>
      <w:r w:rsidR="004E4D5B" w:rsidRPr="00087B22">
        <w:rPr>
          <w:rFonts w:ascii="Arial" w:eastAsia="Arial" w:hAnsi="Arial" w:cs="Arial"/>
          <w:bCs/>
          <w:lang w:val="cs-CZ"/>
        </w:rPr>
        <w:t>.</w:t>
      </w:r>
    </w:p>
    <w:p w:rsidR="00633575" w:rsidRDefault="00633575" w:rsidP="0098214A">
      <w:pPr>
        <w:jc w:val="both"/>
        <w:rPr>
          <w:rFonts w:ascii="Arial" w:hAnsi="Arial"/>
          <w:noProof/>
          <w:lang w:val="cs-CZ"/>
        </w:rPr>
      </w:pPr>
    </w:p>
    <w:p w:rsidR="00B21EDB" w:rsidRPr="0035147A" w:rsidRDefault="002F029B" w:rsidP="0035147A">
      <w:pPr>
        <w:tabs>
          <w:tab w:val="left" w:pos="8080"/>
          <w:tab w:val="left" w:pos="8222"/>
        </w:tabs>
        <w:spacing w:line="240" w:lineRule="auto"/>
        <w:ind w:right="567"/>
        <w:jc w:val="both"/>
        <w:rPr>
          <w:rFonts w:ascii="Arial" w:hAnsi="Arial" w:cs="Arial"/>
          <w:b/>
          <w:noProof/>
          <w:szCs w:val="24"/>
          <w:lang w:val="cs-CZ"/>
        </w:rPr>
      </w:pPr>
      <w:r w:rsidRPr="0035147A">
        <w:rPr>
          <w:rFonts w:ascii="Arial" w:hAnsi="Arial" w:cs="Arial"/>
          <w:b/>
          <w:noProof/>
          <w:szCs w:val="24"/>
          <w:lang w:val="cs-CZ"/>
        </w:rPr>
        <w:t>Kontakt:</w:t>
      </w:r>
      <w:bookmarkStart w:id="0" w:name="_GoBack"/>
      <w:bookmarkEnd w:id="0"/>
    </w:p>
    <w:p w:rsidR="00B21EDB" w:rsidRPr="0035147A" w:rsidRDefault="006E6FED" w:rsidP="0035147A">
      <w:pPr>
        <w:jc w:val="both"/>
        <w:rPr>
          <w:rFonts w:ascii="Arial" w:hAnsi="Arial" w:cs="Arial"/>
          <w:noProof/>
          <w:color w:val="000000"/>
          <w:szCs w:val="24"/>
          <w:lang w:val="cs-CZ"/>
        </w:rPr>
      </w:pPr>
      <w:r>
        <w:rPr>
          <w:rStyle w:val="Text12"/>
          <w:noProof/>
          <w:lang w:val="cs-CZ"/>
        </w:rPr>
        <w:t>Kateřina</w:t>
      </w:r>
      <w:r w:rsidR="002F029B" w:rsidRPr="0035147A">
        <w:rPr>
          <w:rStyle w:val="Text12"/>
          <w:noProof/>
          <w:lang w:val="cs-CZ"/>
        </w:rPr>
        <w:t xml:space="preserve"> </w:t>
      </w:r>
      <w:r>
        <w:rPr>
          <w:rStyle w:val="Text12"/>
          <w:noProof/>
          <w:lang w:val="cs-CZ"/>
        </w:rPr>
        <w:t>Eklová</w:t>
      </w:r>
      <w:r w:rsidR="002F029B" w:rsidRPr="0035147A">
        <w:rPr>
          <w:rStyle w:val="Text12"/>
          <w:noProof/>
          <w:lang w:val="cs-CZ"/>
        </w:rPr>
        <w:t xml:space="preserve">, </w:t>
      </w:r>
      <w:r w:rsidR="00A62A65">
        <w:rPr>
          <w:rStyle w:val="Text12"/>
          <w:noProof/>
          <w:lang w:val="cs-CZ"/>
        </w:rPr>
        <w:t xml:space="preserve">Skanska </w:t>
      </w:r>
      <w:r w:rsidRPr="006E6FED">
        <w:rPr>
          <w:rStyle w:val="Text12"/>
          <w:noProof/>
          <w:lang w:val="cs-CZ"/>
        </w:rPr>
        <w:t>Marketing</w:t>
      </w:r>
      <w:r w:rsidR="00737A05">
        <w:rPr>
          <w:rStyle w:val="Text12"/>
          <w:noProof/>
          <w:lang w:val="cs-CZ"/>
        </w:rPr>
        <w:t xml:space="preserve"> </w:t>
      </w:r>
      <w:r w:rsidR="00737A05">
        <w:rPr>
          <w:rStyle w:val="Text12"/>
          <w:noProof/>
        </w:rPr>
        <w:t>&amp;</w:t>
      </w:r>
      <w:r w:rsidR="00737A05">
        <w:rPr>
          <w:rStyle w:val="Text12"/>
          <w:noProof/>
          <w:lang w:val="cs-CZ"/>
        </w:rPr>
        <w:t xml:space="preserve"> Communication</w:t>
      </w:r>
      <w:r w:rsidRPr="006E6FED">
        <w:rPr>
          <w:rStyle w:val="Text12"/>
          <w:noProof/>
          <w:lang w:val="cs-CZ"/>
        </w:rPr>
        <w:t xml:space="preserve"> Coordinator</w:t>
      </w:r>
    </w:p>
    <w:p w:rsidR="00B21EDB" w:rsidRPr="00A62A65" w:rsidRDefault="00832F93" w:rsidP="0035147A">
      <w:pPr>
        <w:jc w:val="both"/>
        <w:rPr>
          <w:rStyle w:val="Internetovodkaz"/>
          <w:noProof/>
          <w:color w:val="000000"/>
          <w:sz w:val="27"/>
          <w:szCs w:val="27"/>
          <w:u w:val="none"/>
          <w:lang w:val="cs-CZ"/>
        </w:rPr>
      </w:pPr>
      <w:r>
        <w:rPr>
          <w:rStyle w:val="Text12"/>
          <w:noProof/>
          <w:lang w:val="cs-CZ"/>
        </w:rPr>
        <w:t>T</w:t>
      </w:r>
      <w:r w:rsidR="002F029B" w:rsidRPr="0035147A">
        <w:rPr>
          <w:rStyle w:val="Text12"/>
          <w:noProof/>
          <w:lang w:val="cs-CZ"/>
        </w:rPr>
        <w:t xml:space="preserve">el: </w:t>
      </w:r>
      <w:r w:rsidR="006E6FED" w:rsidRPr="006E6FED">
        <w:rPr>
          <w:rStyle w:val="Text12"/>
          <w:noProof/>
          <w:lang w:val="cs-CZ"/>
        </w:rPr>
        <w:t>+420 605 306 786</w:t>
      </w:r>
      <w:r w:rsidR="00A62A65">
        <w:rPr>
          <w:noProof/>
          <w:color w:val="000000"/>
          <w:sz w:val="27"/>
          <w:szCs w:val="27"/>
          <w:lang w:val="cs-CZ"/>
        </w:rPr>
        <w:t xml:space="preserve">, </w:t>
      </w:r>
      <w:r w:rsidR="002F029B" w:rsidRPr="0035147A">
        <w:rPr>
          <w:rFonts w:ascii="Arial" w:hAnsi="Arial" w:cs="Arial"/>
          <w:noProof/>
          <w:color w:val="000000"/>
          <w:szCs w:val="24"/>
          <w:lang w:val="cs-CZ"/>
        </w:rPr>
        <w:t>e</w:t>
      </w:r>
      <w:r w:rsidR="00A62A65">
        <w:rPr>
          <w:rFonts w:ascii="Arial" w:hAnsi="Arial" w:cs="Arial"/>
          <w:noProof/>
          <w:color w:val="000000"/>
          <w:szCs w:val="24"/>
          <w:lang w:val="cs-CZ"/>
        </w:rPr>
        <w:t>-</w:t>
      </w:r>
      <w:r w:rsidR="002F029B" w:rsidRPr="0035147A">
        <w:rPr>
          <w:rFonts w:ascii="Arial" w:hAnsi="Arial" w:cs="Arial"/>
          <w:noProof/>
          <w:color w:val="000000"/>
          <w:szCs w:val="24"/>
          <w:lang w:val="cs-CZ"/>
        </w:rPr>
        <w:t xml:space="preserve">mail: </w:t>
      </w:r>
      <w:hyperlink r:id="rId12" w:history="1">
        <w:r w:rsidR="006E6FED" w:rsidRPr="00564456">
          <w:rPr>
            <w:rStyle w:val="Hypertextovodkaz"/>
            <w:rFonts w:ascii="Arial" w:hAnsi="Arial"/>
            <w:noProof/>
            <w:lang w:val="cs-CZ"/>
          </w:rPr>
          <w:t>katerina.eklova@skanska.cz</w:t>
        </w:r>
      </w:hyperlink>
    </w:p>
    <w:p w:rsidR="00A62A65" w:rsidRPr="007E70DD" w:rsidRDefault="1475A2B4" w:rsidP="1475A2B4">
      <w:pPr>
        <w:jc w:val="both"/>
        <w:rPr>
          <w:rStyle w:val="Text12"/>
          <w:lang w:val="cs-CZ"/>
        </w:rPr>
      </w:pPr>
      <w:r w:rsidRPr="1475A2B4">
        <w:rPr>
          <w:rStyle w:val="Text12"/>
          <w:lang w:val="cs-CZ"/>
        </w:rPr>
        <w:t>Markéta Miková, AMI Communications</w:t>
      </w:r>
    </w:p>
    <w:p w:rsidR="00A62A65" w:rsidRPr="003A02AA" w:rsidRDefault="1475A2B4" w:rsidP="1475A2B4">
      <w:pPr>
        <w:jc w:val="both"/>
        <w:rPr>
          <w:rStyle w:val="Text12"/>
          <w:lang w:val="de-DE"/>
        </w:rPr>
      </w:pPr>
      <w:r w:rsidRPr="1475A2B4">
        <w:rPr>
          <w:rStyle w:val="Text12"/>
          <w:lang w:val="cs-CZ"/>
        </w:rPr>
        <w:t>Tel: +420 739 057 684,</w:t>
      </w:r>
      <w:r w:rsidRPr="003A02AA">
        <w:rPr>
          <w:rStyle w:val="Text12"/>
          <w:lang w:val="de-DE"/>
        </w:rPr>
        <w:t xml:space="preserve"> </w:t>
      </w:r>
      <w:proofErr w:type="spellStart"/>
      <w:r w:rsidRPr="003A02AA">
        <w:rPr>
          <w:rStyle w:val="Text12"/>
          <w:lang w:val="de-DE"/>
        </w:rPr>
        <w:t>e-mail</w:t>
      </w:r>
      <w:proofErr w:type="spellEnd"/>
      <w:r w:rsidRPr="003A02AA">
        <w:rPr>
          <w:rStyle w:val="Text12"/>
          <w:lang w:val="de-DE"/>
        </w:rPr>
        <w:t xml:space="preserve">: </w:t>
      </w:r>
      <w:hyperlink r:id="rId13">
        <w:r w:rsidRPr="003A02AA">
          <w:rPr>
            <w:rStyle w:val="Hypertextovodkaz"/>
            <w:rFonts w:ascii="Arial" w:eastAsia="Arial" w:hAnsi="Arial" w:cs="Arial"/>
            <w:lang w:val="de-DE"/>
          </w:rPr>
          <w:t>marketa.mikova@amic.cz</w:t>
        </w:r>
      </w:hyperlink>
      <w:r w:rsidRPr="003A02AA">
        <w:rPr>
          <w:rStyle w:val="Text12"/>
          <w:lang w:val="de-DE"/>
        </w:rPr>
        <w:t xml:space="preserve">  </w:t>
      </w:r>
    </w:p>
    <w:p w:rsidR="00B21EDB" w:rsidRPr="0035147A" w:rsidRDefault="002F029B" w:rsidP="0078538C">
      <w:pPr>
        <w:pStyle w:val="Zkladntext"/>
        <w:spacing w:before="120"/>
        <w:jc w:val="both"/>
        <w:rPr>
          <w:noProof/>
          <w:lang w:val="cs-CZ"/>
        </w:rPr>
      </w:pPr>
      <w:r w:rsidRPr="0035147A">
        <w:rPr>
          <w:rFonts w:ascii="Arial" w:hAnsi="Arial" w:cs="Arial"/>
          <w:i/>
          <w:noProof/>
          <w:szCs w:val="24"/>
          <w:lang w:val="cs-CZ"/>
        </w:rPr>
        <w:t xml:space="preserve">Tiskové zprávy najdete na </w:t>
      </w:r>
      <w:hyperlink r:id="rId14">
        <w:r w:rsidRPr="0035147A">
          <w:rPr>
            <w:rStyle w:val="Internetovodkaz"/>
            <w:noProof/>
            <w:lang w:val="cs-CZ"/>
          </w:rPr>
          <w:t>www.skanska.cz/cz/News-and-press</w:t>
        </w:r>
      </w:hyperlink>
    </w:p>
    <w:sectPr w:rsidR="00B21EDB" w:rsidRPr="0035147A" w:rsidSect="009E0305">
      <w:headerReference w:type="default" r:id="rId15"/>
      <w:footerReference w:type="default" r:id="rId16"/>
      <w:pgSz w:w="11906" w:h="16838"/>
      <w:pgMar w:top="1276" w:right="2550" w:bottom="1417" w:left="1843" w:header="720" w:footer="72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93" w:rsidRDefault="00983D93">
      <w:pPr>
        <w:spacing w:line="240" w:lineRule="auto"/>
      </w:pPr>
      <w:r>
        <w:separator/>
      </w:r>
    </w:p>
  </w:endnote>
  <w:endnote w:type="continuationSeparator" w:id="0">
    <w:p w:rsidR="00983D93" w:rsidRDefault="00983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:rsidR="00B21EDB" w:rsidRDefault="002F029B" w:rsidP="1475A2B4">
    <w:pPr>
      <w:pStyle w:val="Zpat"/>
      <w:ind w:left="1843"/>
      <w:rPr>
        <w:lang w:val="cs-CZ"/>
      </w:rPr>
    </w:pPr>
    <w:r>
      <w:rPr>
        <w:noProof/>
        <w:lang w:val="cs-CZ" w:eastAsia="cs-CZ"/>
      </w:rPr>
      <w:drawing>
        <wp:anchor distT="0" distB="0" distL="133350" distR="123190" simplePos="0" relativeHeight="4" behindDoc="1" locked="0" layoutInCell="1" allowOverlap="1">
          <wp:simplePos x="0" y="0"/>
          <wp:positionH relativeFrom="margin">
            <wp:posOffset>29845</wp:posOffset>
          </wp:positionH>
          <wp:positionV relativeFrom="paragraph">
            <wp:posOffset>27305</wp:posOffset>
          </wp:positionV>
          <wp:extent cx="981075" cy="9906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475A2B4">
      <w:rPr>
        <w:rFonts w:ascii="Arial" w:eastAsia="Arial" w:hAnsi="Arial" w:cs="Arial"/>
        <w:b/>
        <w:bCs/>
        <w:i/>
        <w:iCs/>
        <w:sz w:val="20"/>
        <w:lang w:val="cs-CZ"/>
      </w:rPr>
      <w:t>Skanska</w:t>
    </w:r>
    <w:r w:rsidRPr="1475A2B4">
      <w:rPr>
        <w:rFonts w:ascii="Arial" w:eastAsia="Arial" w:hAnsi="Arial" w:cs="Arial"/>
        <w:i/>
        <w:iCs/>
        <w:sz w:val="20"/>
        <w:lang w:val="cs-CZ"/>
      </w:rPr>
      <w:t xml:space="preserve"> je celosvětově jedna z největších společností poskytujících služby v oblasti stavebnictví, komerčního a rezidenčního developmentu a PPP projektů. Na vybraných trzích ve Skandinávii, Evropě a USA působí více než 43 tisíc jejích zaměstnanců. Skupina Skanska vstoupila na český a slovenský trh v roce 2000 a zabývá se výstavbou dopravní infrastruktury, veřejných zařízení a inženýrských sítí, vyrábí vlastní produkty a zajišťuje si zdroje pro výstavbu. Administrativní, výrobní a obchodní prostory zajišťuje od developmentu až po facility management. V oblasti rezidenčního developmentu se zaměřuje na budovy šetrné ke svému okolí i lidem, kteří je obývají. Při výstavbě minimalizuje ekologickou zátěž, využívá obnovitelných zdrojů a dbá na bezpečnost práce. Skanska prosazuje principy společensky odpovědného a etického podnikání v environmentální, sociální i ekonomické rovině.</w:t>
    </w:r>
  </w:p>
  <w:p w:rsidR="00B21EDB" w:rsidRPr="005125AD" w:rsidRDefault="00B21EDB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93" w:rsidRDefault="00983D93">
      <w:pPr>
        <w:spacing w:line="240" w:lineRule="auto"/>
      </w:pPr>
      <w:r>
        <w:separator/>
      </w:r>
    </w:p>
  </w:footnote>
  <w:footnote w:type="continuationSeparator" w:id="0">
    <w:p w:rsidR="00983D93" w:rsidRDefault="00983D93">
      <w:pPr>
        <w:spacing w:line="240" w:lineRule="auto"/>
      </w:pPr>
      <w:r>
        <w:continuationSeparator/>
      </w:r>
    </w:p>
  </w:footnote>
  <w:footnote w:id="1">
    <w:p w:rsidR="006E6FED" w:rsidRPr="00820660" w:rsidRDefault="006E6FED" w:rsidP="006E6FED">
      <w:pPr>
        <w:pStyle w:val="Textpoznpodarou"/>
        <w:rPr>
          <w:rFonts w:ascii="Arial" w:hAnsi="Arial" w:cs="Arial"/>
        </w:rPr>
      </w:pPr>
      <w:r w:rsidRPr="00271D66">
        <w:rPr>
          <w:rStyle w:val="Znakapoznpodarou"/>
          <w:rFonts w:ascii="Arial" w:hAnsi="Arial" w:cs="Arial"/>
          <w:sz w:val="18"/>
        </w:rPr>
        <w:footnoteRef/>
      </w:r>
      <w:r w:rsidRPr="00820660">
        <w:rPr>
          <w:rFonts w:ascii="Arial" w:hAnsi="Arial" w:cs="Arial"/>
          <w:sz w:val="18"/>
        </w:rPr>
        <w:t xml:space="preserve"> JLL report </w:t>
      </w:r>
      <w:r w:rsidRPr="00820660">
        <w:rPr>
          <w:rFonts w:ascii="Arial" w:hAnsi="Arial" w:cs="Arial"/>
          <w:szCs w:val="22"/>
        </w:rPr>
        <w:t>"Disruption or Distraction".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EDB" w:rsidRDefault="00B21EDB">
    <w:pPr>
      <w:pStyle w:val="Zhlav"/>
    </w:pP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  <w:p w:rsidR="00B21EDB" w:rsidRDefault="004855BD" w:rsidP="1475A2B4">
    <w:pPr>
      <w:pStyle w:val="Zhlav"/>
      <w:jc w:val="right"/>
      <w:rPr>
        <w:rFonts w:ascii="Arial" w:eastAsia="Arial" w:hAnsi="Arial" w:cs="Arial"/>
        <w:sz w:val="52"/>
        <w:szCs w:val="52"/>
        <w:lang w:val="cs-CZ"/>
      </w:rPr>
    </w:pPr>
    <w:r>
      <w:rPr>
        <w:noProof/>
        <w:lang w:val="cs-CZ" w:eastAsia="cs-CZ"/>
      </w:rPr>
      <w:drawing>
        <wp:anchor distT="0" distB="0" distL="133350" distR="114300" simplePos="0" relativeHeight="251661312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5715</wp:posOffset>
          </wp:positionV>
          <wp:extent cx="1524000" cy="25908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1" t="27429" r="7284" b="29636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E5E" w:rsidRPr="1475A2B4">
      <w:rPr>
        <w:rFonts w:ascii="Arial" w:eastAsia="Arial" w:hAnsi="Arial" w:cs="Arial"/>
        <w:lang w:val="cs-CZ"/>
      </w:rPr>
      <w:t xml:space="preserve"> </w:t>
    </w:r>
    <w:r w:rsidR="002B7E5E">
      <w:rPr>
        <w:rFonts w:ascii="Arial" w:hAnsi="Arial"/>
        <w:lang w:val="cs-CZ"/>
      </w:rPr>
      <w:tab/>
    </w:r>
    <w:r w:rsidR="002F029B" w:rsidRPr="1475A2B4">
      <w:rPr>
        <w:rFonts w:ascii="Arial" w:eastAsia="Arial" w:hAnsi="Arial" w:cs="Arial"/>
        <w:sz w:val="52"/>
        <w:szCs w:val="52"/>
        <w:lang w:val="cs-CZ"/>
      </w:rPr>
      <w:t>Tisková zpráva</w:t>
    </w: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B08E4"/>
    <w:multiLevelType w:val="hybridMultilevel"/>
    <w:tmpl w:val="712AE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EDB"/>
    <w:rsid w:val="0000006C"/>
    <w:rsid w:val="00002277"/>
    <w:rsid w:val="00052904"/>
    <w:rsid w:val="00057C5B"/>
    <w:rsid w:val="00062E70"/>
    <w:rsid w:val="00063FBC"/>
    <w:rsid w:val="00073870"/>
    <w:rsid w:val="00087B22"/>
    <w:rsid w:val="000A0F7C"/>
    <w:rsid w:val="000A4742"/>
    <w:rsid w:val="000B4EBA"/>
    <w:rsid w:val="000C554D"/>
    <w:rsid w:val="000D4E8D"/>
    <w:rsid w:val="000D6A03"/>
    <w:rsid w:val="000F03B7"/>
    <w:rsid w:val="00105955"/>
    <w:rsid w:val="00111A81"/>
    <w:rsid w:val="001130F8"/>
    <w:rsid w:val="00113786"/>
    <w:rsid w:val="00114363"/>
    <w:rsid w:val="00124215"/>
    <w:rsid w:val="001261D0"/>
    <w:rsid w:val="001405C1"/>
    <w:rsid w:val="00145D9C"/>
    <w:rsid w:val="00160B1E"/>
    <w:rsid w:val="00160CCC"/>
    <w:rsid w:val="00165693"/>
    <w:rsid w:val="001731A4"/>
    <w:rsid w:val="001755F7"/>
    <w:rsid w:val="00180DD2"/>
    <w:rsid w:val="00195DF9"/>
    <w:rsid w:val="0019661A"/>
    <w:rsid w:val="001A2CA0"/>
    <w:rsid w:val="001A73EA"/>
    <w:rsid w:val="001C52AE"/>
    <w:rsid w:val="001D2BCA"/>
    <w:rsid w:val="001F2197"/>
    <w:rsid w:val="001F70C5"/>
    <w:rsid w:val="0021135C"/>
    <w:rsid w:val="002273BC"/>
    <w:rsid w:val="00227AE5"/>
    <w:rsid w:val="00227EF7"/>
    <w:rsid w:val="00230D20"/>
    <w:rsid w:val="00231D54"/>
    <w:rsid w:val="00236F13"/>
    <w:rsid w:val="00251132"/>
    <w:rsid w:val="00253BC2"/>
    <w:rsid w:val="00260178"/>
    <w:rsid w:val="00261365"/>
    <w:rsid w:val="002639D4"/>
    <w:rsid w:val="00267670"/>
    <w:rsid w:val="00280FC6"/>
    <w:rsid w:val="00290A98"/>
    <w:rsid w:val="00291FD5"/>
    <w:rsid w:val="00297A21"/>
    <w:rsid w:val="002A037E"/>
    <w:rsid w:val="002A2FE9"/>
    <w:rsid w:val="002A6EF3"/>
    <w:rsid w:val="002B7E5E"/>
    <w:rsid w:val="002E74D0"/>
    <w:rsid w:val="002F029B"/>
    <w:rsid w:val="002F3A6E"/>
    <w:rsid w:val="002F6FC3"/>
    <w:rsid w:val="00306727"/>
    <w:rsid w:val="00307751"/>
    <w:rsid w:val="0032240A"/>
    <w:rsid w:val="00340BFC"/>
    <w:rsid w:val="003428A7"/>
    <w:rsid w:val="0035147A"/>
    <w:rsid w:val="003611D1"/>
    <w:rsid w:val="00363F02"/>
    <w:rsid w:val="003664BA"/>
    <w:rsid w:val="003702DF"/>
    <w:rsid w:val="003775E7"/>
    <w:rsid w:val="00381A59"/>
    <w:rsid w:val="00381CC8"/>
    <w:rsid w:val="003827F2"/>
    <w:rsid w:val="003870F9"/>
    <w:rsid w:val="003973D0"/>
    <w:rsid w:val="003A02AA"/>
    <w:rsid w:val="003A2F46"/>
    <w:rsid w:val="003B2665"/>
    <w:rsid w:val="003C35AE"/>
    <w:rsid w:val="003D1ACE"/>
    <w:rsid w:val="003D3459"/>
    <w:rsid w:val="003D6C4C"/>
    <w:rsid w:val="004167A1"/>
    <w:rsid w:val="00434FB7"/>
    <w:rsid w:val="00435068"/>
    <w:rsid w:val="004413AB"/>
    <w:rsid w:val="00442A95"/>
    <w:rsid w:val="004611C3"/>
    <w:rsid w:val="004855BD"/>
    <w:rsid w:val="00493134"/>
    <w:rsid w:val="004A1F99"/>
    <w:rsid w:val="004C0C2B"/>
    <w:rsid w:val="004C1EFB"/>
    <w:rsid w:val="004D12C4"/>
    <w:rsid w:val="004D6A94"/>
    <w:rsid w:val="004D6E12"/>
    <w:rsid w:val="004E1DC8"/>
    <w:rsid w:val="004E4D5B"/>
    <w:rsid w:val="004F6B7D"/>
    <w:rsid w:val="0050004D"/>
    <w:rsid w:val="00511A77"/>
    <w:rsid w:val="005125AD"/>
    <w:rsid w:val="00516E22"/>
    <w:rsid w:val="00524DBB"/>
    <w:rsid w:val="00532410"/>
    <w:rsid w:val="0054509F"/>
    <w:rsid w:val="00550618"/>
    <w:rsid w:val="005540F5"/>
    <w:rsid w:val="00564ADA"/>
    <w:rsid w:val="00574392"/>
    <w:rsid w:val="00576226"/>
    <w:rsid w:val="005768AE"/>
    <w:rsid w:val="0058128F"/>
    <w:rsid w:val="00585259"/>
    <w:rsid w:val="00590AE6"/>
    <w:rsid w:val="005A57AB"/>
    <w:rsid w:val="005A73EC"/>
    <w:rsid w:val="005C108A"/>
    <w:rsid w:val="005E03C9"/>
    <w:rsid w:val="005F4839"/>
    <w:rsid w:val="005F783B"/>
    <w:rsid w:val="0061646F"/>
    <w:rsid w:val="00623136"/>
    <w:rsid w:val="00624A31"/>
    <w:rsid w:val="006324DE"/>
    <w:rsid w:val="00633575"/>
    <w:rsid w:val="00641BF7"/>
    <w:rsid w:val="00662765"/>
    <w:rsid w:val="00662E78"/>
    <w:rsid w:val="0066763A"/>
    <w:rsid w:val="00673E5B"/>
    <w:rsid w:val="00675CFD"/>
    <w:rsid w:val="0067708C"/>
    <w:rsid w:val="00681F89"/>
    <w:rsid w:val="006919D4"/>
    <w:rsid w:val="00694E0D"/>
    <w:rsid w:val="006A16BD"/>
    <w:rsid w:val="006B51FF"/>
    <w:rsid w:val="006B554D"/>
    <w:rsid w:val="006B57AD"/>
    <w:rsid w:val="006D3909"/>
    <w:rsid w:val="006E0887"/>
    <w:rsid w:val="006E6FED"/>
    <w:rsid w:val="006F2B28"/>
    <w:rsid w:val="006F5BBC"/>
    <w:rsid w:val="00713539"/>
    <w:rsid w:val="00714FC6"/>
    <w:rsid w:val="007360D8"/>
    <w:rsid w:val="00737A05"/>
    <w:rsid w:val="00747558"/>
    <w:rsid w:val="00750FC2"/>
    <w:rsid w:val="007612E8"/>
    <w:rsid w:val="00762859"/>
    <w:rsid w:val="00762C93"/>
    <w:rsid w:val="00770588"/>
    <w:rsid w:val="007767D2"/>
    <w:rsid w:val="00780E45"/>
    <w:rsid w:val="007847AD"/>
    <w:rsid w:val="0078538C"/>
    <w:rsid w:val="007907F7"/>
    <w:rsid w:val="007B2C80"/>
    <w:rsid w:val="007B3705"/>
    <w:rsid w:val="007B4880"/>
    <w:rsid w:val="007C01F0"/>
    <w:rsid w:val="007C04E1"/>
    <w:rsid w:val="007D23C1"/>
    <w:rsid w:val="007D364C"/>
    <w:rsid w:val="007E3304"/>
    <w:rsid w:val="007E70DD"/>
    <w:rsid w:val="007F1B1D"/>
    <w:rsid w:val="007F558F"/>
    <w:rsid w:val="00832F93"/>
    <w:rsid w:val="008547EF"/>
    <w:rsid w:val="00860D49"/>
    <w:rsid w:val="008621C3"/>
    <w:rsid w:val="00867678"/>
    <w:rsid w:val="00867685"/>
    <w:rsid w:val="00880281"/>
    <w:rsid w:val="00883EE2"/>
    <w:rsid w:val="008901E3"/>
    <w:rsid w:val="008A12F6"/>
    <w:rsid w:val="008A55BA"/>
    <w:rsid w:val="008A6341"/>
    <w:rsid w:val="008C267F"/>
    <w:rsid w:val="008C34B9"/>
    <w:rsid w:val="008D1C2E"/>
    <w:rsid w:val="008D2DC2"/>
    <w:rsid w:val="008D6AB7"/>
    <w:rsid w:val="008E1575"/>
    <w:rsid w:val="00904C4F"/>
    <w:rsid w:val="0091059E"/>
    <w:rsid w:val="00924B0E"/>
    <w:rsid w:val="009270BA"/>
    <w:rsid w:val="00933308"/>
    <w:rsid w:val="009372E3"/>
    <w:rsid w:val="00942BA5"/>
    <w:rsid w:val="00946BE1"/>
    <w:rsid w:val="009535D4"/>
    <w:rsid w:val="00961AE9"/>
    <w:rsid w:val="00961D98"/>
    <w:rsid w:val="00973C03"/>
    <w:rsid w:val="00976134"/>
    <w:rsid w:val="0098214A"/>
    <w:rsid w:val="00983D93"/>
    <w:rsid w:val="00987FC9"/>
    <w:rsid w:val="00990BBC"/>
    <w:rsid w:val="00993460"/>
    <w:rsid w:val="009B4B6D"/>
    <w:rsid w:val="009C4235"/>
    <w:rsid w:val="009D4ABC"/>
    <w:rsid w:val="009D7368"/>
    <w:rsid w:val="009E0305"/>
    <w:rsid w:val="009E5E7C"/>
    <w:rsid w:val="00A041A2"/>
    <w:rsid w:val="00A07A83"/>
    <w:rsid w:val="00A106FA"/>
    <w:rsid w:val="00A1205B"/>
    <w:rsid w:val="00A3381A"/>
    <w:rsid w:val="00A3441A"/>
    <w:rsid w:val="00A346D1"/>
    <w:rsid w:val="00A354EE"/>
    <w:rsid w:val="00A43271"/>
    <w:rsid w:val="00A470D4"/>
    <w:rsid w:val="00A616C1"/>
    <w:rsid w:val="00A62A65"/>
    <w:rsid w:val="00A70C92"/>
    <w:rsid w:val="00A8485E"/>
    <w:rsid w:val="00AC2599"/>
    <w:rsid w:val="00AD0803"/>
    <w:rsid w:val="00AE1525"/>
    <w:rsid w:val="00AE1BA1"/>
    <w:rsid w:val="00AF0E95"/>
    <w:rsid w:val="00AF23F1"/>
    <w:rsid w:val="00B00D57"/>
    <w:rsid w:val="00B027C7"/>
    <w:rsid w:val="00B06CA4"/>
    <w:rsid w:val="00B13F32"/>
    <w:rsid w:val="00B21EDB"/>
    <w:rsid w:val="00B254D9"/>
    <w:rsid w:val="00B40BEC"/>
    <w:rsid w:val="00B421C9"/>
    <w:rsid w:val="00B62940"/>
    <w:rsid w:val="00B62D03"/>
    <w:rsid w:val="00B66B38"/>
    <w:rsid w:val="00B908E3"/>
    <w:rsid w:val="00B93EE0"/>
    <w:rsid w:val="00B95EE7"/>
    <w:rsid w:val="00B96910"/>
    <w:rsid w:val="00BB6CD0"/>
    <w:rsid w:val="00BD0597"/>
    <w:rsid w:val="00BD0A96"/>
    <w:rsid w:val="00BE4F6E"/>
    <w:rsid w:val="00C005DE"/>
    <w:rsid w:val="00C232D1"/>
    <w:rsid w:val="00C26330"/>
    <w:rsid w:val="00C30CCE"/>
    <w:rsid w:val="00C3241C"/>
    <w:rsid w:val="00C366E6"/>
    <w:rsid w:val="00C52397"/>
    <w:rsid w:val="00C6415C"/>
    <w:rsid w:val="00C7099D"/>
    <w:rsid w:val="00C72488"/>
    <w:rsid w:val="00C7706C"/>
    <w:rsid w:val="00C827C3"/>
    <w:rsid w:val="00C864A7"/>
    <w:rsid w:val="00C87307"/>
    <w:rsid w:val="00C96B0D"/>
    <w:rsid w:val="00C97850"/>
    <w:rsid w:val="00CA45D3"/>
    <w:rsid w:val="00CB59F6"/>
    <w:rsid w:val="00CC1D26"/>
    <w:rsid w:val="00CD1539"/>
    <w:rsid w:val="00CF5354"/>
    <w:rsid w:val="00D079BC"/>
    <w:rsid w:val="00D07AC7"/>
    <w:rsid w:val="00D2073E"/>
    <w:rsid w:val="00D37802"/>
    <w:rsid w:val="00D41880"/>
    <w:rsid w:val="00D447CD"/>
    <w:rsid w:val="00D47EE8"/>
    <w:rsid w:val="00D509D3"/>
    <w:rsid w:val="00D62F21"/>
    <w:rsid w:val="00D64996"/>
    <w:rsid w:val="00D77788"/>
    <w:rsid w:val="00D96DCB"/>
    <w:rsid w:val="00D97FF9"/>
    <w:rsid w:val="00DA01B8"/>
    <w:rsid w:val="00DA5A69"/>
    <w:rsid w:val="00DA7AD7"/>
    <w:rsid w:val="00DB248E"/>
    <w:rsid w:val="00DB46C6"/>
    <w:rsid w:val="00DC280D"/>
    <w:rsid w:val="00DD5AED"/>
    <w:rsid w:val="00DE2834"/>
    <w:rsid w:val="00E049BB"/>
    <w:rsid w:val="00E11C91"/>
    <w:rsid w:val="00E15BDF"/>
    <w:rsid w:val="00E232D9"/>
    <w:rsid w:val="00E246AE"/>
    <w:rsid w:val="00E263C9"/>
    <w:rsid w:val="00E37B3D"/>
    <w:rsid w:val="00E422EB"/>
    <w:rsid w:val="00E42CC0"/>
    <w:rsid w:val="00E467EC"/>
    <w:rsid w:val="00E510A2"/>
    <w:rsid w:val="00E540AC"/>
    <w:rsid w:val="00E5509C"/>
    <w:rsid w:val="00E60FCF"/>
    <w:rsid w:val="00E65AB1"/>
    <w:rsid w:val="00E80920"/>
    <w:rsid w:val="00E8394E"/>
    <w:rsid w:val="00E851CA"/>
    <w:rsid w:val="00EA0EF1"/>
    <w:rsid w:val="00EA2FC0"/>
    <w:rsid w:val="00EC1154"/>
    <w:rsid w:val="00ED5FB4"/>
    <w:rsid w:val="00EE0569"/>
    <w:rsid w:val="00EE4199"/>
    <w:rsid w:val="00EE7C85"/>
    <w:rsid w:val="00EF2284"/>
    <w:rsid w:val="00EF550C"/>
    <w:rsid w:val="00EF6550"/>
    <w:rsid w:val="00F02800"/>
    <w:rsid w:val="00F05761"/>
    <w:rsid w:val="00F20450"/>
    <w:rsid w:val="00F2420D"/>
    <w:rsid w:val="00F31E02"/>
    <w:rsid w:val="00F3239D"/>
    <w:rsid w:val="00F325FC"/>
    <w:rsid w:val="00F426B2"/>
    <w:rsid w:val="00F5468C"/>
    <w:rsid w:val="00F61423"/>
    <w:rsid w:val="00F86DCF"/>
    <w:rsid w:val="00F93065"/>
    <w:rsid w:val="00FA407C"/>
    <w:rsid w:val="00FC7603"/>
    <w:rsid w:val="00FD05B6"/>
    <w:rsid w:val="00FE6B23"/>
    <w:rsid w:val="00FF0C2E"/>
    <w:rsid w:val="00FF7818"/>
    <w:rsid w:val="00FF7A39"/>
    <w:rsid w:val="1475A2B4"/>
    <w:rsid w:val="42D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C09B"/>
  <w15:docId w15:val="{0DEA5557-7F02-4AF1-A044-8295373F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E0305"/>
    <w:pPr>
      <w:spacing w:line="280" w:lineRule="atLeast"/>
    </w:pPr>
    <w:rPr>
      <w:color w:val="00000A"/>
      <w:sz w:val="24"/>
      <w:lang w:val="en-US" w:eastAsia="en-US" w:bidi="ar-SA"/>
    </w:rPr>
  </w:style>
  <w:style w:type="paragraph" w:styleId="Nadpis1">
    <w:name w:val="heading 1"/>
    <w:basedOn w:val="Normln"/>
    <w:qFormat/>
    <w:rsid w:val="009E0305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9E030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qFormat/>
    <w:rsid w:val="009E0305"/>
    <w:pPr>
      <w:keepNext/>
      <w:outlineLvl w:val="2"/>
    </w:pPr>
    <w:rPr>
      <w:b/>
    </w:rPr>
  </w:style>
  <w:style w:type="paragraph" w:styleId="Nadpis4">
    <w:name w:val="heading 4"/>
    <w:basedOn w:val="Normln"/>
    <w:qFormat/>
    <w:rsid w:val="009E03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qFormat/>
    <w:rsid w:val="009E0305"/>
    <w:rPr>
      <w:color w:val="800080"/>
      <w:u w:val="single"/>
    </w:rPr>
  </w:style>
  <w:style w:type="character" w:customStyle="1" w:styleId="Internetovodkaz">
    <w:name w:val="Internetový odkaz"/>
    <w:rsid w:val="009E0305"/>
    <w:rPr>
      <w:color w:val="0000FF"/>
      <w:u w:val="single"/>
    </w:rPr>
  </w:style>
  <w:style w:type="character" w:customStyle="1" w:styleId="Zdraznn1">
    <w:name w:val="Zdůraznění1"/>
    <w:qFormat/>
    <w:rsid w:val="009E0305"/>
    <w:rPr>
      <w:i/>
      <w:iCs/>
    </w:rPr>
  </w:style>
  <w:style w:type="character" w:customStyle="1" w:styleId="ZkladntextChar">
    <w:name w:val="Základní text Char"/>
    <w:qFormat/>
    <w:rsid w:val="009E0305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qFormat/>
    <w:locked/>
    <w:rsid w:val="009E0305"/>
    <w:rPr>
      <w:sz w:val="24"/>
      <w:lang w:val="en-US" w:eastAsia="en-US" w:bidi="ar-SA"/>
    </w:rPr>
  </w:style>
  <w:style w:type="character" w:customStyle="1" w:styleId="Nadpis4Char">
    <w:name w:val="Nadpis 4 Char"/>
    <w:semiHidden/>
    <w:qFormat/>
    <w:rsid w:val="009E030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qFormat/>
    <w:locked/>
    <w:rsid w:val="009E030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qFormat/>
    <w:rsid w:val="009E0305"/>
    <w:rPr>
      <w:rFonts w:cs="Times New Roman"/>
    </w:rPr>
  </w:style>
  <w:style w:type="character" w:customStyle="1" w:styleId="ZpatChar">
    <w:name w:val="Zápatí Char"/>
    <w:basedOn w:val="Standardnpsmoodstavce"/>
    <w:uiPriority w:val="99"/>
    <w:qFormat/>
    <w:rsid w:val="009E0305"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sid w:val="009E0305"/>
    <w:rPr>
      <w:rFonts w:ascii="Arial" w:hAnsi="Arial"/>
      <w:sz w:val="24"/>
    </w:rPr>
  </w:style>
  <w:style w:type="character" w:customStyle="1" w:styleId="ListLabel1">
    <w:name w:val="ListLabel 1"/>
    <w:qFormat/>
    <w:rsid w:val="009E0305"/>
    <w:rPr>
      <w:rFonts w:eastAsia="Times New Roman" w:cs="Arial"/>
    </w:rPr>
  </w:style>
  <w:style w:type="character" w:customStyle="1" w:styleId="ListLabel2">
    <w:name w:val="ListLabel 2"/>
    <w:qFormat/>
    <w:rsid w:val="009E0305"/>
    <w:rPr>
      <w:rFonts w:cs="Courier New"/>
    </w:rPr>
  </w:style>
  <w:style w:type="character" w:customStyle="1" w:styleId="ListLabel3">
    <w:name w:val="ListLabel 3"/>
    <w:qFormat/>
    <w:rsid w:val="009E0305"/>
    <w:rPr>
      <w:rFonts w:cs="Courier New"/>
    </w:rPr>
  </w:style>
  <w:style w:type="character" w:customStyle="1" w:styleId="ListLabel4">
    <w:name w:val="ListLabel 4"/>
    <w:qFormat/>
    <w:rsid w:val="009E0305"/>
    <w:rPr>
      <w:rFonts w:cs="Courier New"/>
    </w:rPr>
  </w:style>
  <w:style w:type="character" w:customStyle="1" w:styleId="ListLabel5">
    <w:name w:val="ListLabel 5"/>
    <w:qFormat/>
    <w:rsid w:val="009E0305"/>
    <w:rPr>
      <w:rFonts w:eastAsia="Times New Roman" w:cs="Arial"/>
    </w:rPr>
  </w:style>
  <w:style w:type="character" w:customStyle="1" w:styleId="ListLabel6">
    <w:name w:val="ListLabel 6"/>
    <w:qFormat/>
    <w:rsid w:val="009E0305"/>
    <w:rPr>
      <w:rFonts w:cs="Courier New"/>
    </w:rPr>
  </w:style>
  <w:style w:type="character" w:customStyle="1" w:styleId="ListLabel7">
    <w:name w:val="ListLabel 7"/>
    <w:qFormat/>
    <w:rsid w:val="009E0305"/>
    <w:rPr>
      <w:rFonts w:cs="Courier New"/>
    </w:rPr>
  </w:style>
  <w:style w:type="character" w:customStyle="1" w:styleId="ListLabel8">
    <w:name w:val="ListLabel 8"/>
    <w:qFormat/>
    <w:rsid w:val="009E0305"/>
    <w:rPr>
      <w:rFonts w:cs="Courier New"/>
    </w:rPr>
  </w:style>
  <w:style w:type="character" w:customStyle="1" w:styleId="ListLabel9">
    <w:name w:val="ListLabel 9"/>
    <w:qFormat/>
    <w:rsid w:val="009E0305"/>
    <w:rPr>
      <w:rFonts w:eastAsia="Times New Roman" w:cs="Arial"/>
    </w:rPr>
  </w:style>
  <w:style w:type="character" w:customStyle="1" w:styleId="ListLabel10">
    <w:name w:val="ListLabel 10"/>
    <w:qFormat/>
    <w:rsid w:val="009E0305"/>
    <w:rPr>
      <w:rFonts w:cs="Courier New"/>
    </w:rPr>
  </w:style>
  <w:style w:type="character" w:customStyle="1" w:styleId="ListLabel11">
    <w:name w:val="ListLabel 11"/>
    <w:qFormat/>
    <w:rsid w:val="009E0305"/>
    <w:rPr>
      <w:rFonts w:cs="Courier New"/>
    </w:rPr>
  </w:style>
  <w:style w:type="character" w:customStyle="1" w:styleId="ListLabel12">
    <w:name w:val="ListLabel 12"/>
    <w:qFormat/>
    <w:rsid w:val="009E0305"/>
    <w:rPr>
      <w:rFonts w:cs="Courier New"/>
    </w:rPr>
  </w:style>
  <w:style w:type="character" w:customStyle="1" w:styleId="ListLabel13">
    <w:name w:val="ListLabel 13"/>
    <w:qFormat/>
    <w:rsid w:val="009E0305"/>
    <w:rPr>
      <w:rFonts w:eastAsia="Times New Roman" w:cs="Arial"/>
    </w:rPr>
  </w:style>
  <w:style w:type="character" w:customStyle="1" w:styleId="ListLabel14">
    <w:name w:val="ListLabel 14"/>
    <w:qFormat/>
    <w:rsid w:val="009E0305"/>
    <w:rPr>
      <w:rFonts w:cs="Courier New"/>
    </w:rPr>
  </w:style>
  <w:style w:type="character" w:customStyle="1" w:styleId="ListLabel15">
    <w:name w:val="ListLabel 15"/>
    <w:qFormat/>
    <w:rsid w:val="009E0305"/>
    <w:rPr>
      <w:rFonts w:cs="Courier New"/>
    </w:rPr>
  </w:style>
  <w:style w:type="character" w:customStyle="1" w:styleId="ListLabel16">
    <w:name w:val="ListLabel 16"/>
    <w:qFormat/>
    <w:rsid w:val="009E0305"/>
    <w:rPr>
      <w:rFonts w:cs="Courier New"/>
    </w:rPr>
  </w:style>
  <w:style w:type="character" w:customStyle="1" w:styleId="ListLabel17">
    <w:name w:val="ListLabel 17"/>
    <w:qFormat/>
    <w:rsid w:val="009E0305"/>
    <w:rPr>
      <w:rFonts w:eastAsia="Times New Roman" w:cs="Arial"/>
    </w:rPr>
  </w:style>
  <w:style w:type="character" w:customStyle="1" w:styleId="ListLabel18">
    <w:name w:val="ListLabel 18"/>
    <w:qFormat/>
    <w:rsid w:val="009E0305"/>
    <w:rPr>
      <w:rFonts w:cs="Courier New"/>
    </w:rPr>
  </w:style>
  <w:style w:type="character" w:customStyle="1" w:styleId="ListLabel19">
    <w:name w:val="ListLabel 19"/>
    <w:qFormat/>
    <w:rsid w:val="009E0305"/>
    <w:rPr>
      <w:rFonts w:cs="Courier New"/>
    </w:rPr>
  </w:style>
  <w:style w:type="character" w:customStyle="1" w:styleId="ListLabel20">
    <w:name w:val="ListLabel 20"/>
    <w:qFormat/>
    <w:rsid w:val="009E0305"/>
    <w:rPr>
      <w:rFonts w:cs="Courier New"/>
    </w:rPr>
  </w:style>
  <w:style w:type="character" w:customStyle="1" w:styleId="ListLabel21">
    <w:name w:val="ListLabel 21"/>
    <w:qFormat/>
    <w:rsid w:val="009E0305"/>
    <w:rPr>
      <w:rFonts w:cs="Courier New"/>
    </w:rPr>
  </w:style>
  <w:style w:type="character" w:customStyle="1" w:styleId="ListLabel22">
    <w:name w:val="ListLabel 22"/>
    <w:qFormat/>
    <w:rsid w:val="009E0305"/>
    <w:rPr>
      <w:rFonts w:cs="Courier New"/>
    </w:rPr>
  </w:style>
  <w:style w:type="character" w:customStyle="1" w:styleId="Silnzdraznn">
    <w:name w:val="Silné zdůraznění"/>
    <w:qFormat/>
    <w:rsid w:val="009E0305"/>
    <w:rPr>
      <w:b/>
      <w:bCs/>
    </w:rPr>
  </w:style>
  <w:style w:type="paragraph" w:customStyle="1" w:styleId="Nadpis">
    <w:name w:val="Nadpis"/>
    <w:basedOn w:val="Normln"/>
    <w:next w:val="Zkladntext"/>
    <w:qFormat/>
    <w:rsid w:val="009E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E0305"/>
    <w:pPr>
      <w:spacing w:line="240" w:lineRule="auto"/>
    </w:pPr>
    <w:rPr>
      <w:rFonts w:ascii="Skanska Sans Regular" w:hAnsi="Skanska Sans Regular"/>
      <w:lang w:val="sv-SE"/>
    </w:rPr>
  </w:style>
  <w:style w:type="paragraph" w:styleId="Seznam">
    <w:name w:val="List"/>
    <w:basedOn w:val="Zkladntext"/>
    <w:rsid w:val="009E0305"/>
    <w:rPr>
      <w:rFonts w:cs="Arial"/>
    </w:rPr>
  </w:style>
  <w:style w:type="paragraph" w:styleId="Titulek">
    <w:name w:val="caption"/>
    <w:basedOn w:val="Normln"/>
    <w:qFormat/>
    <w:rsid w:val="009E030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9E0305"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9E0305"/>
    <w:rPr>
      <w:rFonts w:ascii="Tahoma" w:hAnsi="Tahoma"/>
      <w:sz w:val="16"/>
      <w:szCs w:val="16"/>
    </w:rPr>
  </w:style>
  <w:style w:type="paragraph" w:styleId="Zpat">
    <w:name w:val="footer"/>
    <w:basedOn w:val="Normln"/>
    <w:uiPriority w:val="99"/>
    <w:rsid w:val="009E0305"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rsid w:val="009E030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9E0305"/>
    <w:pPr>
      <w:spacing w:beforeAutospacing="1" w:afterAutospacing="1" w:line="240" w:lineRule="auto"/>
    </w:pPr>
    <w:rPr>
      <w:szCs w:val="24"/>
    </w:rPr>
  </w:style>
  <w:style w:type="paragraph" w:customStyle="1" w:styleId="Default">
    <w:name w:val="Default"/>
    <w:qFormat/>
    <w:rsid w:val="009E030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Subheads">
    <w:name w:val="Subheads"/>
    <w:basedOn w:val="Normln"/>
    <w:uiPriority w:val="99"/>
    <w:qFormat/>
    <w:rsid w:val="009E0305"/>
    <w:pPr>
      <w:widowControl w:val="0"/>
      <w:suppressAutoHyphens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paragraph" w:customStyle="1" w:styleId="Obsahtabulky">
    <w:name w:val="Obsah tabulky"/>
    <w:basedOn w:val="Normln"/>
    <w:qFormat/>
    <w:rsid w:val="009E0305"/>
  </w:style>
  <w:style w:type="character" w:customStyle="1" w:styleId="highlight">
    <w:name w:val="highlight"/>
    <w:basedOn w:val="Standardnpsmoodstavce"/>
    <w:rsid w:val="00FC7603"/>
  </w:style>
  <w:style w:type="character" w:styleId="Hypertextovodkaz">
    <w:name w:val="Hyperlink"/>
    <w:basedOn w:val="Standardnpsmoodstavce"/>
    <w:uiPriority w:val="99"/>
    <w:unhideWhenUsed/>
    <w:rsid w:val="00FC76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27AE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2A65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1135C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  <w:style w:type="character" w:styleId="Odkaznakoment">
    <w:name w:val="annotation reference"/>
    <w:basedOn w:val="Standardnpsmoodstavce"/>
    <w:rsid w:val="005000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004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0004D"/>
    <w:rPr>
      <w:color w:val="00000A"/>
      <w:lang w:val="en-US" w:eastAsia="en-US" w:bidi="ar-SA"/>
    </w:rPr>
  </w:style>
  <w:style w:type="paragraph" w:styleId="Pedmtkomente">
    <w:name w:val="annotation subject"/>
    <w:basedOn w:val="Textkomente"/>
    <w:next w:val="Textkomente"/>
    <w:link w:val="PedmtkomenteChar"/>
    <w:rsid w:val="005000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0004D"/>
    <w:rPr>
      <w:b/>
      <w:bCs/>
      <w:color w:val="00000A"/>
      <w:lang w:val="en-US" w:eastAsia="en-US" w:bidi="ar-SA"/>
    </w:rPr>
  </w:style>
  <w:style w:type="character" w:styleId="Znakapoznpodarou">
    <w:name w:val="footnote reference"/>
    <w:uiPriority w:val="99"/>
    <w:rsid w:val="006E6F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6E6FED"/>
    <w:pPr>
      <w:suppressAutoHyphens/>
      <w:spacing w:line="240" w:lineRule="auto"/>
    </w:pPr>
    <w:rPr>
      <w:color w:val="auto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6FED"/>
    <w:rPr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a.mikova@ami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terina.eklova@skansk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kanska.cz/cz/News-and-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10" ma:contentTypeDescription="Vytvoří nový dokument" ma:contentTypeScope="" ma:versionID="f8783670ca0fd3d7425fc2f2bfb40b69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d1454a28ab1225de4610665dbf1bcbe4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5EC2-6DA1-427E-B805-DDF089237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A32C4-0428-487B-A465-49808216E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7355D-D7F9-4229-AAC0-8B6ADB89B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D1CB488-F6CC-4ABC-A02A-2A291BA2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WM-data AB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Eklová, Kateřina</cp:lastModifiedBy>
  <cp:revision>3</cp:revision>
  <cp:lastPrinted>2013-10-14T21:24:00Z</cp:lastPrinted>
  <dcterms:created xsi:type="dcterms:W3CDTF">2019-01-16T10:34:00Z</dcterms:created>
  <dcterms:modified xsi:type="dcterms:W3CDTF">2019-01-23T12:46:00Z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WM-data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0x01010084278B27A32C1D428EA3579BA5F17923</vt:lpwstr>
  </property>
</Properties>
</file>