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0628636" w14:textId="77777777" w:rsidR="001D3B74" w:rsidRPr="00963D9A" w:rsidRDefault="000C3A8C" w:rsidP="001D3B74">
      <w:pPr>
        <w:pStyle w:val="Sidhuvud"/>
        <w:tabs>
          <w:tab w:val="clear" w:pos="4536"/>
          <w:tab w:val="clear" w:pos="9072"/>
        </w:tabs>
        <w:jc w:val="right"/>
        <w:rPr>
          <w:rFonts w:ascii="Arial" w:hAnsi="Arial"/>
          <w:noProof w:val="0"/>
          <w:sz w:val="52"/>
          <w:lang w:val="sv-SE"/>
        </w:rPr>
      </w:pPr>
      <w:r>
        <w:rPr>
          <w:rFonts w:ascii="Arial" w:hAnsi="Arial"/>
          <w:lang w:val="sv-SE" w:eastAsia="sv-SE"/>
        </w:rPr>
        <w:pict w14:anchorId="210B0A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.5pt;margin-top:-25.65pt;width:116.2pt;height:19.35pt;z-index:251660288;visibility:visible;mso-wrap-edited:f" o:allowincell="f" fillcolor="window">
            <v:imagedata r:id="rId7" o:title=""/>
            <w10:wrap type="topAndBottom"/>
          </v:shape>
          <o:OLEObject Type="Embed" ProgID="Word.Picture.8" ShapeID="_x0000_s1029" DrawAspect="Content" ObjectID="_1400267839" r:id="rId8"/>
        </w:pict>
      </w:r>
      <w:r>
        <w:rPr>
          <w:rFonts w:ascii="Arial" w:hAnsi="Arial"/>
          <w:noProof w:val="0"/>
        </w:rPr>
        <w:pict w14:anchorId="3F9E433D">
          <v:shape id="_x0000_s1028" type="#_x0000_t75" style="position:absolute;left:0;text-align:left;margin-left:-5.5pt;margin-top:-25.65pt;width:116.2pt;height:19.35pt;z-index:251659264;visibility:visible;mso-wrap-edited:f" o:allowincell="f" fillcolor="window">
            <v:imagedata r:id="rId9" o:title=""/>
            <w10:wrap type="topAndBottom"/>
          </v:shape>
          <o:OLEObject Type="Embed" ProgID="Word.Picture.8" ShapeID="_x0000_s1028" DrawAspect="Content" ObjectID="_1400267840" r:id="rId10"/>
        </w:pict>
      </w:r>
      <w:r w:rsidR="001D3B74" w:rsidRPr="00963D9A">
        <w:rPr>
          <w:rFonts w:ascii="Arial" w:hAnsi="Arial"/>
          <w:noProof w:val="0"/>
          <w:lang w:val="sv-SE"/>
        </w:rPr>
        <w:tab/>
      </w:r>
      <w:r w:rsidR="001D3B74" w:rsidRPr="00963D9A">
        <w:rPr>
          <w:rFonts w:ascii="Arial" w:hAnsi="Arial"/>
          <w:noProof w:val="0"/>
          <w:lang w:val="sv-SE"/>
        </w:rPr>
        <w:tab/>
      </w:r>
      <w:r w:rsidR="001D3B74" w:rsidRPr="00963D9A">
        <w:rPr>
          <w:rFonts w:ascii="Arial" w:hAnsi="Arial"/>
          <w:noProof w:val="0"/>
          <w:lang w:val="sv-SE"/>
        </w:rPr>
        <w:tab/>
      </w:r>
      <w:r w:rsidR="001D3B74" w:rsidRPr="00963D9A">
        <w:rPr>
          <w:rFonts w:ascii="Arial" w:hAnsi="Arial"/>
          <w:noProof w:val="0"/>
          <w:sz w:val="52"/>
          <w:lang w:val="sv-SE"/>
        </w:rPr>
        <w:t>Pressrelease</w:t>
      </w:r>
    </w:p>
    <w:p w14:paraId="2EC3895B" w14:textId="77777777" w:rsidR="001D3B74" w:rsidRPr="00963D9A" w:rsidRDefault="001D3B74" w:rsidP="001D3B74">
      <w:pPr>
        <w:pStyle w:val="Sidhuvud"/>
        <w:tabs>
          <w:tab w:val="clear" w:pos="4536"/>
          <w:tab w:val="clear" w:pos="9072"/>
        </w:tabs>
        <w:rPr>
          <w:rFonts w:ascii="Arial" w:hAnsi="Arial"/>
          <w:noProof w:val="0"/>
          <w:lang w:val="sv-SE"/>
        </w:rPr>
      </w:pPr>
    </w:p>
    <w:p w14:paraId="1E792ED5" w14:textId="7455C708" w:rsidR="001D3B74" w:rsidRPr="00963D9A" w:rsidRDefault="001D3B74" w:rsidP="001D3B74">
      <w:pPr>
        <w:pStyle w:val="Sidhuvud"/>
        <w:tabs>
          <w:tab w:val="clear" w:pos="4536"/>
          <w:tab w:val="clear" w:pos="9072"/>
        </w:tabs>
        <w:rPr>
          <w:rFonts w:ascii="Arial" w:hAnsi="Arial"/>
          <w:noProof w:val="0"/>
          <w:lang w:val="sv-SE"/>
        </w:rPr>
      </w:pPr>
      <w:r w:rsidRPr="00963D9A">
        <w:rPr>
          <w:rFonts w:ascii="Arial" w:hAnsi="Arial"/>
          <w:noProof w:val="0"/>
          <w:lang w:val="sv-SE"/>
        </w:rPr>
        <w:t>201</w:t>
      </w:r>
      <w:r>
        <w:rPr>
          <w:rFonts w:ascii="Arial" w:hAnsi="Arial"/>
          <w:noProof w:val="0"/>
          <w:lang w:val="sv-SE"/>
        </w:rPr>
        <w:t>6</w:t>
      </w:r>
      <w:r w:rsidRPr="00963D9A">
        <w:rPr>
          <w:rFonts w:ascii="Arial" w:hAnsi="Arial"/>
          <w:noProof w:val="0"/>
          <w:lang w:val="sv-SE"/>
        </w:rPr>
        <w:t>-</w:t>
      </w:r>
      <w:r>
        <w:rPr>
          <w:rFonts w:ascii="Arial" w:hAnsi="Arial"/>
          <w:noProof w:val="0"/>
          <w:lang w:val="sv-SE"/>
        </w:rPr>
        <w:t>0</w:t>
      </w:r>
      <w:r w:rsidR="00ED41E2">
        <w:rPr>
          <w:rFonts w:ascii="Arial" w:hAnsi="Arial"/>
          <w:noProof w:val="0"/>
          <w:lang w:val="sv-SE"/>
        </w:rPr>
        <w:t>6</w:t>
      </w:r>
      <w:r w:rsidRPr="00963D9A">
        <w:rPr>
          <w:rFonts w:ascii="Arial" w:hAnsi="Arial"/>
          <w:noProof w:val="0"/>
          <w:lang w:val="sv-SE"/>
        </w:rPr>
        <w:t>-</w:t>
      </w:r>
      <w:r w:rsidR="0093685A">
        <w:rPr>
          <w:rFonts w:ascii="Arial" w:hAnsi="Arial"/>
          <w:noProof w:val="0"/>
          <w:lang w:val="sv-SE"/>
        </w:rPr>
        <w:t>0</w:t>
      </w:r>
      <w:r w:rsidR="0053730F">
        <w:rPr>
          <w:rFonts w:ascii="Arial" w:hAnsi="Arial"/>
          <w:noProof w:val="0"/>
          <w:lang w:val="sv-SE"/>
        </w:rPr>
        <w:t>3</w:t>
      </w:r>
    </w:p>
    <w:p w14:paraId="2A065724" w14:textId="7D88BB0B" w:rsidR="001D3B74" w:rsidRPr="00963D9A" w:rsidRDefault="001D3B74" w:rsidP="001D3B74">
      <w:pPr>
        <w:pStyle w:val="Sidhuvud"/>
        <w:tabs>
          <w:tab w:val="clear" w:pos="4536"/>
          <w:tab w:val="clear" w:pos="9072"/>
        </w:tabs>
        <w:rPr>
          <w:rFonts w:ascii="Arial" w:hAnsi="Arial"/>
          <w:noProof w:val="0"/>
          <w:sz w:val="20"/>
          <w:highlight w:val="yellow"/>
          <w:lang w:val="sv-SE"/>
        </w:rPr>
      </w:pPr>
      <w:proofErr w:type="spellStart"/>
      <w:r w:rsidRPr="00963D9A">
        <w:rPr>
          <w:rFonts w:ascii="Arial" w:hAnsi="Arial"/>
          <w:noProof w:val="0"/>
          <w:sz w:val="20"/>
          <w:lang w:val="sv-SE"/>
        </w:rPr>
        <w:t>Kl</w:t>
      </w:r>
      <w:proofErr w:type="spellEnd"/>
      <w:r w:rsidRPr="00963D9A">
        <w:rPr>
          <w:rFonts w:ascii="Arial" w:hAnsi="Arial"/>
          <w:noProof w:val="0"/>
          <w:sz w:val="20"/>
          <w:lang w:val="sv-SE"/>
        </w:rPr>
        <w:t xml:space="preserve"> </w:t>
      </w:r>
      <w:r w:rsidR="008B0EA3">
        <w:rPr>
          <w:rFonts w:ascii="Arial" w:hAnsi="Arial"/>
          <w:noProof w:val="0"/>
          <w:sz w:val="20"/>
          <w:lang w:val="sv-SE"/>
        </w:rPr>
        <w:t>0</w:t>
      </w:r>
      <w:r w:rsidR="00ED41E2">
        <w:rPr>
          <w:rFonts w:ascii="Arial" w:hAnsi="Arial"/>
          <w:noProof w:val="0"/>
          <w:sz w:val="20"/>
          <w:lang w:val="sv-SE"/>
        </w:rPr>
        <w:t>8</w:t>
      </w:r>
      <w:r w:rsidR="004C5004">
        <w:rPr>
          <w:rFonts w:ascii="Arial" w:hAnsi="Arial"/>
          <w:noProof w:val="0"/>
          <w:sz w:val="20"/>
          <w:lang w:val="sv-SE"/>
        </w:rPr>
        <w:t>.</w:t>
      </w:r>
      <w:r w:rsidR="00ED41E2">
        <w:rPr>
          <w:rFonts w:ascii="Arial" w:hAnsi="Arial"/>
          <w:noProof w:val="0"/>
          <w:sz w:val="20"/>
          <w:lang w:val="sv-SE"/>
        </w:rPr>
        <w:t>3</w:t>
      </w:r>
      <w:r w:rsidR="008B0EA3">
        <w:rPr>
          <w:rFonts w:ascii="Arial" w:hAnsi="Arial"/>
          <w:noProof w:val="0"/>
          <w:sz w:val="20"/>
          <w:lang w:val="sv-SE"/>
        </w:rPr>
        <w:t>0</w:t>
      </w:r>
    </w:p>
    <w:p w14:paraId="1A2BABD4" w14:textId="53262183" w:rsidR="00BB34ED" w:rsidRPr="001D3B74" w:rsidRDefault="00616485" w:rsidP="00BB34ED">
      <w:pPr>
        <w:pStyle w:val="Sidhuvud"/>
        <w:tabs>
          <w:tab w:val="clear" w:pos="4536"/>
          <w:tab w:val="clear" w:pos="9072"/>
        </w:tabs>
        <w:rPr>
          <w:rFonts w:ascii="Arial" w:hAnsi="Arial"/>
          <w:noProof w:val="0"/>
          <w:lang w:val="sv-SE"/>
        </w:rPr>
      </w:pPr>
      <w:r w:rsidRPr="001D3B74">
        <w:rPr>
          <w:rFonts w:ascii="Arial" w:hAnsi="Arial"/>
          <w:noProof w:val="0"/>
          <w:lang w:val="sv-SE"/>
        </w:rPr>
        <w:tab/>
      </w:r>
    </w:p>
    <w:p w14:paraId="3199286D" w14:textId="7CE0C36A" w:rsidR="00833937" w:rsidRDefault="005853F1" w:rsidP="00490F75">
      <w:pPr>
        <w:spacing w:line="240" w:lineRule="auto"/>
        <w:rPr>
          <w:rFonts w:ascii="Arial" w:hAnsi="Arial" w:cs="Arial"/>
          <w:b/>
          <w:bCs/>
          <w:sz w:val="28"/>
          <w:szCs w:val="28"/>
          <w:lang w:val="sv-SE"/>
        </w:rPr>
      </w:pPr>
      <w:r w:rsidRPr="005853F1">
        <w:rPr>
          <w:rFonts w:ascii="Arial" w:hAnsi="Arial" w:cs="Arial"/>
          <w:b/>
          <w:bCs/>
          <w:sz w:val="28"/>
          <w:szCs w:val="28"/>
          <w:lang w:val="sv-SE"/>
        </w:rPr>
        <w:t>Skanska bygger ut Nya Alingsås Lasarett för 4</w:t>
      </w:r>
      <w:r w:rsidR="005E6A03">
        <w:rPr>
          <w:rFonts w:ascii="Arial" w:hAnsi="Arial" w:cs="Arial"/>
          <w:b/>
          <w:bCs/>
          <w:sz w:val="28"/>
          <w:szCs w:val="28"/>
          <w:lang w:val="sv-SE"/>
        </w:rPr>
        <w:t>20</w:t>
      </w:r>
      <w:r w:rsidRPr="005853F1">
        <w:rPr>
          <w:rFonts w:ascii="Arial" w:hAnsi="Arial" w:cs="Arial"/>
          <w:b/>
          <w:bCs/>
          <w:sz w:val="28"/>
          <w:szCs w:val="28"/>
          <w:lang w:val="sv-SE"/>
        </w:rPr>
        <w:t xml:space="preserve"> miljoner kronor</w:t>
      </w:r>
    </w:p>
    <w:p w14:paraId="29B4BE6E" w14:textId="77777777" w:rsidR="005853F1" w:rsidRDefault="005853F1" w:rsidP="00490F75">
      <w:pPr>
        <w:spacing w:line="240" w:lineRule="auto"/>
        <w:rPr>
          <w:rFonts w:ascii="Arial" w:hAnsi="Arial" w:cs="Arial"/>
          <w:lang w:val="sv-SE"/>
        </w:rPr>
      </w:pPr>
    </w:p>
    <w:p w14:paraId="5ACA8D9F" w14:textId="3EC64850" w:rsidR="005853F1" w:rsidRDefault="005853F1" w:rsidP="005853F1">
      <w:pPr>
        <w:pStyle w:val="Sidhuvud"/>
        <w:pBdr>
          <w:bottom w:val="single" w:sz="12" w:space="4" w:color="auto"/>
        </w:pBdr>
        <w:rPr>
          <w:rFonts w:ascii="Arial" w:hAnsi="Arial" w:cs="Arial"/>
          <w:noProof w:val="0"/>
          <w:lang w:val="sv-SE"/>
        </w:rPr>
      </w:pPr>
      <w:r w:rsidRPr="005853F1">
        <w:rPr>
          <w:rFonts w:ascii="Arial" w:hAnsi="Arial" w:cs="Arial"/>
          <w:noProof w:val="0"/>
          <w:lang w:val="sv-SE"/>
        </w:rPr>
        <w:t xml:space="preserve">Skanska har </w:t>
      </w:r>
      <w:r w:rsidR="00116A05">
        <w:rPr>
          <w:rFonts w:ascii="Arial" w:hAnsi="Arial" w:cs="Arial"/>
          <w:noProof w:val="0"/>
          <w:lang w:val="sv-SE"/>
        </w:rPr>
        <w:t>tecknat avtal med</w:t>
      </w:r>
      <w:r w:rsidRPr="005853F1">
        <w:rPr>
          <w:rFonts w:ascii="Arial" w:hAnsi="Arial" w:cs="Arial"/>
          <w:noProof w:val="0"/>
          <w:lang w:val="sv-SE"/>
        </w:rPr>
        <w:t xml:space="preserve"> Västfastigheter </w:t>
      </w:r>
      <w:r w:rsidR="00116A05">
        <w:rPr>
          <w:rFonts w:ascii="Arial" w:hAnsi="Arial" w:cs="Arial"/>
          <w:noProof w:val="0"/>
          <w:lang w:val="sv-SE"/>
        </w:rPr>
        <w:t xml:space="preserve">om </w:t>
      </w:r>
      <w:r w:rsidRPr="005853F1">
        <w:rPr>
          <w:rFonts w:ascii="Arial" w:hAnsi="Arial" w:cs="Arial"/>
          <w:noProof w:val="0"/>
          <w:lang w:val="sv-SE"/>
        </w:rPr>
        <w:t>att utföra om- och tillbyggnad</w:t>
      </w:r>
      <w:r w:rsidR="00116A05">
        <w:rPr>
          <w:rFonts w:ascii="Arial" w:hAnsi="Arial" w:cs="Arial"/>
          <w:noProof w:val="0"/>
          <w:lang w:val="sv-SE"/>
        </w:rPr>
        <w:t>en</w:t>
      </w:r>
      <w:r w:rsidRPr="005853F1">
        <w:rPr>
          <w:rFonts w:ascii="Arial" w:hAnsi="Arial" w:cs="Arial"/>
          <w:noProof w:val="0"/>
          <w:lang w:val="sv-SE"/>
        </w:rPr>
        <w:t xml:space="preserve"> av Nya Alingsås Lasarett. Kontraktet är värt cirka 4</w:t>
      </w:r>
      <w:r w:rsidR="005E6A03">
        <w:rPr>
          <w:rFonts w:ascii="Arial" w:hAnsi="Arial" w:cs="Arial"/>
          <w:noProof w:val="0"/>
          <w:lang w:val="sv-SE"/>
        </w:rPr>
        <w:t xml:space="preserve">20 </w:t>
      </w:r>
      <w:r>
        <w:rPr>
          <w:rFonts w:ascii="Arial" w:hAnsi="Arial" w:cs="Arial"/>
          <w:noProof w:val="0"/>
          <w:lang w:val="sv-SE"/>
        </w:rPr>
        <w:t>miljoner kronor, vilket inkluderas</w:t>
      </w:r>
      <w:r w:rsidRPr="005853F1">
        <w:rPr>
          <w:rFonts w:ascii="Arial" w:hAnsi="Arial" w:cs="Arial"/>
          <w:noProof w:val="0"/>
          <w:lang w:val="sv-SE"/>
        </w:rPr>
        <w:t xml:space="preserve"> i</w:t>
      </w:r>
      <w:r>
        <w:rPr>
          <w:rFonts w:ascii="Arial" w:hAnsi="Arial" w:cs="Arial"/>
          <w:noProof w:val="0"/>
          <w:lang w:val="sv-SE"/>
        </w:rPr>
        <w:t xml:space="preserve"> orderingången för</w:t>
      </w:r>
      <w:r w:rsidR="00123E04">
        <w:rPr>
          <w:rFonts w:ascii="Arial" w:hAnsi="Arial" w:cs="Arial"/>
          <w:noProof w:val="0"/>
          <w:lang w:val="sv-SE"/>
        </w:rPr>
        <w:t xml:space="preserve"> Skanska Sverige</w:t>
      </w:r>
      <w:r w:rsidRPr="005853F1">
        <w:rPr>
          <w:rFonts w:ascii="Arial" w:hAnsi="Arial" w:cs="Arial"/>
          <w:noProof w:val="0"/>
          <w:lang w:val="sv-SE"/>
        </w:rPr>
        <w:t xml:space="preserve"> för</w:t>
      </w:r>
      <w:r>
        <w:rPr>
          <w:rFonts w:ascii="Arial" w:hAnsi="Arial" w:cs="Arial"/>
          <w:noProof w:val="0"/>
          <w:lang w:val="sv-SE"/>
        </w:rPr>
        <w:t xml:space="preserve"> det</w:t>
      </w:r>
      <w:r w:rsidRPr="005853F1">
        <w:rPr>
          <w:rFonts w:ascii="Arial" w:hAnsi="Arial" w:cs="Arial"/>
          <w:noProof w:val="0"/>
          <w:lang w:val="sv-SE"/>
        </w:rPr>
        <w:t xml:space="preserve"> andra kvartalet 2016.</w:t>
      </w:r>
    </w:p>
    <w:p w14:paraId="2DB566BE" w14:textId="77777777" w:rsidR="005853F1" w:rsidRDefault="005853F1" w:rsidP="005853F1">
      <w:pPr>
        <w:pStyle w:val="Sidhuvud"/>
        <w:pBdr>
          <w:bottom w:val="single" w:sz="12" w:space="4" w:color="auto"/>
        </w:pBdr>
        <w:rPr>
          <w:rFonts w:ascii="Arial" w:hAnsi="Arial" w:cs="Arial"/>
          <w:noProof w:val="0"/>
          <w:lang w:val="sv-SE"/>
        </w:rPr>
      </w:pPr>
    </w:p>
    <w:p w14:paraId="23334537" w14:textId="1B022D19" w:rsidR="005853F1" w:rsidRPr="005853F1" w:rsidRDefault="005853F1" w:rsidP="005853F1">
      <w:pPr>
        <w:pStyle w:val="Sidhuvud"/>
        <w:pBdr>
          <w:bottom w:val="single" w:sz="12" w:space="4" w:color="auto"/>
        </w:pBdr>
        <w:rPr>
          <w:rFonts w:ascii="Arial" w:hAnsi="Arial" w:cs="Arial"/>
          <w:noProof w:val="0"/>
          <w:lang w:val="sv-SE"/>
        </w:rPr>
      </w:pPr>
      <w:r w:rsidRPr="005853F1">
        <w:rPr>
          <w:rFonts w:ascii="Arial" w:hAnsi="Arial" w:cs="Arial"/>
          <w:noProof w:val="0"/>
          <w:lang w:val="sv-SE"/>
        </w:rPr>
        <w:t>Nya Alingsås Lasarett ska bli ett akutsjukhus med närvårdsprofil med ett utökat ansvar för planerad vård för närområdet och övriga Västra Götalandsregionen.</w:t>
      </w:r>
      <w:r>
        <w:rPr>
          <w:rFonts w:ascii="Arial" w:hAnsi="Arial" w:cs="Arial"/>
          <w:noProof w:val="0"/>
          <w:lang w:val="sv-SE"/>
        </w:rPr>
        <w:t xml:space="preserve"> </w:t>
      </w:r>
    </w:p>
    <w:p w14:paraId="27A7EEC5" w14:textId="77777777" w:rsidR="005853F1" w:rsidRPr="005853F1" w:rsidRDefault="005853F1" w:rsidP="005853F1">
      <w:pPr>
        <w:pStyle w:val="Sidhuvud"/>
        <w:pBdr>
          <w:bottom w:val="single" w:sz="12" w:space="4" w:color="auto"/>
        </w:pBdr>
        <w:rPr>
          <w:rFonts w:ascii="Arial" w:hAnsi="Arial" w:cs="Arial"/>
          <w:noProof w:val="0"/>
          <w:lang w:val="sv-SE"/>
        </w:rPr>
      </w:pPr>
      <w:r w:rsidRPr="005853F1">
        <w:rPr>
          <w:rFonts w:ascii="Arial" w:hAnsi="Arial" w:cs="Arial"/>
          <w:noProof w:val="0"/>
          <w:lang w:val="sv-SE"/>
        </w:rPr>
        <w:t xml:space="preserve"> </w:t>
      </w:r>
    </w:p>
    <w:p w14:paraId="2F73A4E0" w14:textId="16287256" w:rsidR="005853F1" w:rsidRPr="005853F1" w:rsidRDefault="005853F1" w:rsidP="005853F1">
      <w:pPr>
        <w:pStyle w:val="Sidhuvud"/>
        <w:pBdr>
          <w:bottom w:val="single" w:sz="12" w:space="4" w:color="auto"/>
        </w:pBdr>
        <w:rPr>
          <w:rFonts w:ascii="Arial" w:hAnsi="Arial" w:cs="Arial"/>
          <w:noProof w:val="0"/>
          <w:lang w:val="sv-SE"/>
        </w:rPr>
      </w:pPr>
      <w:r w:rsidRPr="005853F1">
        <w:rPr>
          <w:rFonts w:ascii="Arial" w:hAnsi="Arial" w:cs="Arial"/>
          <w:noProof w:val="0"/>
          <w:lang w:val="sv-SE"/>
        </w:rPr>
        <w:t>Projektet omfattar 8 000 kvadratmeter nybyggnad och 13 000 kvadratmeter ombyggnad.</w:t>
      </w:r>
      <w:r>
        <w:rPr>
          <w:rFonts w:ascii="Arial" w:hAnsi="Arial" w:cs="Arial"/>
          <w:noProof w:val="0"/>
          <w:lang w:val="sv-SE"/>
        </w:rPr>
        <w:t xml:space="preserve"> </w:t>
      </w:r>
      <w:r w:rsidRPr="005853F1">
        <w:rPr>
          <w:rFonts w:ascii="Arial" w:hAnsi="Arial" w:cs="Arial"/>
          <w:noProof w:val="0"/>
          <w:lang w:val="sv-SE"/>
        </w:rPr>
        <w:t xml:space="preserve">Sjukhuset får nya vårdavdelningar och lokaler för administration och utbildning. </w:t>
      </w:r>
      <w:r w:rsidR="00940519">
        <w:rPr>
          <w:rFonts w:ascii="Arial" w:hAnsi="Arial" w:cs="Arial"/>
          <w:noProof w:val="0"/>
          <w:lang w:val="sv-SE"/>
        </w:rPr>
        <w:t xml:space="preserve">Därtill blir det en </w:t>
      </w:r>
      <w:r w:rsidRPr="005853F1">
        <w:rPr>
          <w:rFonts w:ascii="Arial" w:hAnsi="Arial" w:cs="Arial"/>
          <w:noProof w:val="0"/>
          <w:lang w:val="sv-SE"/>
        </w:rPr>
        <w:t>ny entré med reception, café och vänt</w:t>
      </w:r>
      <w:r>
        <w:rPr>
          <w:rFonts w:ascii="Arial" w:hAnsi="Arial" w:cs="Arial"/>
          <w:noProof w:val="0"/>
          <w:lang w:val="sv-SE"/>
        </w:rPr>
        <w:t>rum</w:t>
      </w:r>
      <w:r w:rsidRPr="005853F1">
        <w:rPr>
          <w:rFonts w:ascii="Arial" w:hAnsi="Arial" w:cs="Arial"/>
          <w:noProof w:val="0"/>
          <w:lang w:val="sv-SE"/>
        </w:rPr>
        <w:t>. Ombyggnaden innefattar bland annat inten</w:t>
      </w:r>
      <w:r>
        <w:rPr>
          <w:rFonts w:ascii="Arial" w:hAnsi="Arial" w:cs="Arial"/>
          <w:noProof w:val="0"/>
          <w:lang w:val="sv-SE"/>
        </w:rPr>
        <w:t>sivvårdsavdelning, ortoped</w:t>
      </w:r>
      <w:r w:rsidR="00940519">
        <w:rPr>
          <w:rFonts w:ascii="Arial" w:hAnsi="Arial" w:cs="Arial"/>
          <w:noProof w:val="0"/>
          <w:lang w:val="sv-SE"/>
        </w:rPr>
        <w:t>i</w:t>
      </w:r>
      <w:r w:rsidRPr="005853F1">
        <w:rPr>
          <w:rFonts w:ascii="Arial" w:hAnsi="Arial" w:cs="Arial"/>
          <w:noProof w:val="0"/>
          <w:lang w:val="sv-SE"/>
        </w:rPr>
        <w:t>, laboratorier, apotek, restaurang och kök.</w:t>
      </w:r>
      <w:r>
        <w:rPr>
          <w:rFonts w:ascii="Arial" w:hAnsi="Arial" w:cs="Arial"/>
          <w:noProof w:val="0"/>
          <w:lang w:val="sv-SE"/>
        </w:rPr>
        <w:t xml:space="preserve"> </w:t>
      </w:r>
    </w:p>
    <w:p w14:paraId="70F0FB75" w14:textId="77777777" w:rsidR="005853F1" w:rsidRPr="005853F1" w:rsidRDefault="005853F1" w:rsidP="005853F1">
      <w:pPr>
        <w:pStyle w:val="Sidhuvud"/>
        <w:pBdr>
          <w:bottom w:val="single" w:sz="12" w:space="4" w:color="auto"/>
        </w:pBdr>
        <w:rPr>
          <w:rFonts w:ascii="Arial" w:hAnsi="Arial" w:cs="Arial"/>
          <w:noProof w:val="0"/>
          <w:lang w:val="sv-SE"/>
        </w:rPr>
      </w:pPr>
    </w:p>
    <w:p w14:paraId="67EBBA1A" w14:textId="77777777" w:rsidR="005853F1" w:rsidRPr="005853F1" w:rsidRDefault="005853F1" w:rsidP="005853F1">
      <w:pPr>
        <w:pStyle w:val="Sidhuvud"/>
        <w:pBdr>
          <w:bottom w:val="single" w:sz="12" w:space="4" w:color="auto"/>
        </w:pBdr>
        <w:rPr>
          <w:rFonts w:ascii="Arial" w:hAnsi="Arial" w:cs="Arial"/>
          <w:noProof w:val="0"/>
          <w:lang w:val="sv-SE"/>
        </w:rPr>
      </w:pPr>
      <w:r w:rsidRPr="005853F1">
        <w:rPr>
          <w:rFonts w:ascii="Arial" w:hAnsi="Arial" w:cs="Arial"/>
          <w:noProof w:val="0"/>
          <w:lang w:val="sv-SE"/>
        </w:rPr>
        <w:t>Byggnadsarbetena är påbörjade och avsikten är att projektet ska vara helt färdigställt under våren 2020.</w:t>
      </w:r>
    </w:p>
    <w:p w14:paraId="594F685C" w14:textId="77777777" w:rsidR="005853F1" w:rsidRPr="005853F1" w:rsidRDefault="005853F1" w:rsidP="005853F1">
      <w:pPr>
        <w:pStyle w:val="Sidhuvud"/>
        <w:pBdr>
          <w:bottom w:val="single" w:sz="12" w:space="4" w:color="auto"/>
        </w:pBdr>
        <w:rPr>
          <w:rFonts w:ascii="Arial" w:hAnsi="Arial" w:cs="Arial"/>
          <w:noProof w:val="0"/>
          <w:lang w:val="sv-SE"/>
        </w:rPr>
      </w:pPr>
    </w:p>
    <w:p w14:paraId="2E02B1A6" w14:textId="6286DA9E" w:rsidR="003F361F" w:rsidRDefault="005853F1" w:rsidP="005853F1">
      <w:pPr>
        <w:pStyle w:val="Sidhuvud"/>
        <w:pBdr>
          <w:bottom w:val="single" w:sz="12" w:space="4" w:color="auto"/>
        </w:pBdr>
        <w:rPr>
          <w:rFonts w:ascii="Arial" w:hAnsi="Arial" w:cs="Arial"/>
          <w:noProof w:val="0"/>
          <w:lang w:val="sv-SE"/>
        </w:rPr>
      </w:pPr>
      <w:r w:rsidRPr="005853F1">
        <w:rPr>
          <w:rFonts w:ascii="Arial" w:hAnsi="Arial" w:cs="Arial"/>
          <w:noProof w:val="0"/>
          <w:lang w:val="sv-SE"/>
        </w:rPr>
        <w:t xml:space="preserve">Skanska är ett av de största projektutvecklings- och byggföretagen i Sverige med verksamhet inom hus- och </w:t>
      </w:r>
      <w:proofErr w:type="spellStart"/>
      <w:r w:rsidRPr="005853F1">
        <w:rPr>
          <w:rFonts w:ascii="Arial" w:hAnsi="Arial" w:cs="Arial"/>
          <w:noProof w:val="0"/>
          <w:lang w:val="sv-SE"/>
        </w:rPr>
        <w:t>anläggningsbyggande</w:t>
      </w:r>
      <w:proofErr w:type="spellEnd"/>
      <w:r w:rsidRPr="005853F1">
        <w:rPr>
          <w:rFonts w:ascii="Arial" w:hAnsi="Arial" w:cs="Arial"/>
          <w:noProof w:val="0"/>
          <w:lang w:val="sv-SE"/>
        </w:rPr>
        <w:t xml:space="preserve"> samt inom</w:t>
      </w:r>
      <w:r>
        <w:rPr>
          <w:rFonts w:ascii="Arial" w:hAnsi="Arial" w:cs="Arial"/>
          <w:noProof w:val="0"/>
          <w:lang w:val="sv-SE"/>
        </w:rPr>
        <w:t xml:space="preserve"> </w:t>
      </w:r>
      <w:r w:rsidRPr="005853F1">
        <w:rPr>
          <w:rFonts w:ascii="Arial" w:hAnsi="Arial" w:cs="Arial"/>
          <w:noProof w:val="0"/>
          <w:lang w:val="sv-SE"/>
        </w:rPr>
        <w:t>utveckling av bostäder och kommersiella lokaler. Enheten har cirka 10 000</w:t>
      </w:r>
      <w:r w:rsidR="000C3A8C">
        <w:rPr>
          <w:rFonts w:ascii="Arial" w:hAnsi="Arial" w:cs="Arial"/>
          <w:noProof w:val="0"/>
          <w:lang w:val="sv-SE"/>
        </w:rPr>
        <w:t xml:space="preserve"> </w:t>
      </w:r>
      <w:r w:rsidRPr="005853F1">
        <w:rPr>
          <w:rFonts w:ascii="Arial" w:hAnsi="Arial" w:cs="Arial"/>
          <w:noProof w:val="0"/>
          <w:lang w:val="sv-SE"/>
        </w:rPr>
        <w:t>medarbetare. Intäkterna för byggverksamheten uppgick 2015 till 27</w:t>
      </w:r>
      <w:r w:rsidR="000C3A8C">
        <w:rPr>
          <w:rFonts w:ascii="Arial" w:hAnsi="Arial" w:cs="Arial"/>
          <w:noProof w:val="0"/>
          <w:lang w:val="sv-SE"/>
        </w:rPr>
        <w:t xml:space="preserve"> </w:t>
      </w:r>
      <w:bookmarkStart w:id="0" w:name="_GoBack"/>
      <w:bookmarkEnd w:id="0"/>
      <w:r w:rsidRPr="005853F1">
        <w:rPr>
          <w:rFonts w:ascii="Arial" w:hAnsi="Arial" w:cs="Arial"/>
          <w:noProof w:val="0"/>
          <w:lang w:val="sv-SE"/>
        </w:rPr>
        <w:t>miljarder kronor i Sverige. Inom bostads</w:t>
      </w:r>
      <w:r>
        <w:rPr>
          <w:rFonts w:ascii="Arial" w:hAnsi="Arial" w:cs="Arial"/>
          <w:noProof w:val="0"/>
          <w:lang w:val="sv-SE"/>
        </w:rPr>
        <w:t xml:space="preserve">utvecklingen såldes cirka 2 200 </w:t>
      </w:r>
      <w:r w:rsidRPr="005853F1">
        <w:rPr>
          <w:rFonts w:ascii="Arial" w:hAnsi="Arial" w:cs="Arial"/>
          <w:noProof w:val="0"/>
          <w:lang w:val="sv-SE"/>
        </w:rPr>
        <w:t>nya hem. Skanska erbjuder även tjänster inom offentlig-privat samverkan.</w:t>
      </w:r>
    </w:p>
    <w:p w14:paraId="528457D1" w14:textId="77777777" w:rsidR="005853F1" w:rsidRPr="003B2AF6" w:rsidRDefault="005853F1" w:rsidP="005853F1">
      <w:pPr>
        <w:pStyle w:val="Sidhuvud"/>
        <w:pBdr>
          <w:bottom w:val="single" w:sz="12" w:space="4" w:color="auto"/>
        </w:pBdr>
        <w:tabs>
          <w:tab w:val="clear" w:pos="4536"/>
          <w:tab w:val="clear" w:pos="9072"/>
        </w:tabs>
        <w:rPr>
          <w:rFonts w:ascii="Arial" w:hAnsi="Arial"/>
          <w:noProof w:val="0"/>
          <w:color w:val="0000FF"/>
          <w:lang w:val="sv-SE"/>
        </w:rPr>
      </w:pPr>
    </w:p>
    <w:p w14:paraId="05D5BBC1" w14:textId="77777777" w:rsidR="000427FD" w:rsidRPr="003B2AF6" w:rsidRDefault="000427FD" w:rsidP="000427FD">
      <w:pPr>
        <w:tabs>
          <w:tab w:val="left" w:pos="8080"/>
          <w:tab w:val="left" w:pos="8222"/>
        </w:tabs>
        <w:ind w:right="567"/>
        <w:outlineLvl w:val="0"/>
        <w:rPr>
          <w:rFonts w:ascii="Arial" w:hAnsi="Arial"/>
          <w:b/>
          <w:lang w:val="sv-SE"/>
        </w:rPr>
      </w:pPr>
    </w:p>
    <w:p w14:paraId="4698A60F" w14:textId="77777777" w:rsidR="00833937" w:rsidRDefault="00833937" w:rsidP="00833937">
      <w:pPr>
        <w:tabs>
          <w:tab w:val="left" w:pos="8080"/>
          <w:tab w:val="left" w:pos="8222"/>
        </w:tabs>
        <w:ind w:right="567"/>
        <w:outlineLvl w:val="0"/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För ytterligare information, kontakta:</w:t>
      </w:r>
    </w:p>
    <w:p w14:paraId="5B0C8889" w14:textId="77777777" w:rsidR="005853F1" w:rsidRDefault="005853F1" w:rsidP="00E3522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  <w:lang w:val="sv-SE" w:eastAsia="sv-SE"/>
        </w:rPr>
      </w:pPr>
      <w:r>
        <w:rPr>
          <w:rFonts w:ascii="Arial" w:hAnsi="Arial" w:cs="Arial"/>
          <w:color w:val="000000"/>
          <w:szCs w:val="24"/>
          <w:lang w:val="sv-SE" w:eastAsia="sv-SE"/>
        </w:rPr>
        <w:t xml:space="preserve">Thomas Johansson, distriktschef, Skanska Sverige AB, </w:t>
      </w:r>
      <w:proofErr w:type="spellStart"/>
      <w:r>
        <w:rPr>
          <w:rFonts w:ascii="Arial" w:hAnsi="Arial" w:cs="Arial"/>
          <w:color w:val="000000"/>
          <w:szCs w:val="24"/>
          <w:lang w:val="sv-SE" w:eastAsia="sv-SE"/>
        </w:rPr>
        <w:t>tel</w:t>
      </w:r>
      <w:proofErr w:type="spellEnd"/>
      <w:r>
        <w:rPr>
          <w:rFonts w:ascii="Arial" w:hAnsi="Arial" w:cs="Arial"/>
          <w:color w:val="000000"/>
          <w:szCs w:val="24"/>
          <w:lang w:val="sv-SE" w:eastAsia="sv-SE"/>
        </w:rPr>
        <w:t xml:space="preserve"> 010-448 60 09</w:t>
      </w:r>
    </w:p>
    <w:p w14:paraId="45D49D09" w14:textId="0ADECB43" w:rsidR="00E35228" w:rsidRDefault="00E35228" w:rsidP="00E35228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  <w:lang w:val="sv-SE"/>
        </w:rPr>
      </w:pPr>
      <w:r>
        <w:rPr>
          <w:rFonts w:ascii="Arial" w:hAnsi="Arial" w:cs="Arial"/>
          <w:szCs w:val="24"/>
          <w:lang w:val="sv-SE"/>
        </w:rPr>
        <w:t xml:space="preserve">Andreas </w:t>
      </w:r>
      <w:proofErr w:type="spellStart"/>
      <w:r>
        <w:rPr>
          <w:rFonts w:ascii="Arial" w:hAnsi="Arial" w:cs="Arial"/>
          <w:szCs w:val="24"/>
          <w:lang w:val="sv-SE"/>
        </w:rPr>
        <w:t>Joons</w:t>
      </w:r>
      <w:proofErr w:type="spellEnd"/>
      <w:r>
        <w:rPr>
          <w:rFonts w:ascii="Arial" w:hAnsi="Arial" w:cs="Arial"/>
          <w:szCs w:val="24"/>
          <w:lang w:val="sv-SE"/>
        </w:rPr>
        <w:t xml:space="preserve">, pressekreterare, Skanska AB, </w:t>
      </w:r>
      <w:proofErr w:type="spellStart"/>
      <w:r>
        <w:rPr>
          <w:rFonts w:ascii="Arial" w:hAnsi="Arial" w:cs="Arial"/>
          <w:szCs w:val="24"/>
          <w:lang w:val="sv-SE"/>
        </w:rPr>
        <w:t>tel</w:t>
      </w:r>
      <w:proofErr w:type="spellEnd"/>
      <w:r>
        <w:rPr>
          <w:rFonts w:ascii="Arial" w:hAnsi="Arial" w:cs="Arial"/>
          <w:szCs w:val="24"/>
          <w:lang w:val="sv-SE"/>
        </w:rPr>
        <w:t xml:space="preserve"> 010-449 04 94</w:t>
      </w:r>
    </w:p>
    <w:p w14:paraId="6DA1CEF8" w14:textId="77777777" w:rsidR="00833937" w:rsidRPr="00BE259D" w:rsidRDefault="00833937" w:rsidP="00833937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  <w:lang w:val="sv-SE"/>
        </w:rPr>
      </w:pPr>
      <w:r w:rsidRPr="00BE259D">
        <w:rPr>
          <w:rFonts w:ascii="Arial" w:hAnsi="Arial" w:cs="Arial"/>
          <w:szCs w:val="24"/>
          <w:lang w:val="sv-SE"/>
        </w:rPr>
        <w:t xml:space="preserve">Direktnummer för media, </w:t>
      </w:r>
      <w:proofErr w:type="spellStart"/>
      <w:r w:rsidRPr="00BE259D">
        <w:rPr>
          <w:rFonts w:ascii="Arial" w:hAnsi="Arial" w:cs="Arial"/>
          <w:szCs w:val="24"/>
          <w:lang w:val="sv-SE"/>
        </w:rPr>
        <w:t>tel</w:t>
      </w:r>
      <w:proofErr w:type="spellEnd"/>
      <w:r w:rsidRPr="00BE259D">
        <w:rPr>
          <w:rFonts w:ascii="Arial" w:hAnsi="Arial" w:cs="Arial"/>
          <w:szCs w:val="24"/>
          <w:lang w:val="sv-SE"/>
        </w:rPr>
        <w:t xml:space="preserve"> 010-448 88 99</w:t>
      </w:r>
    </w:p>
    <w:p w14:paraId="31F5C78C" w14:textId="77777777" w:rsidR="001D3B74" w:rsidRPr="00992DB4" w:rsidRDefault="001D3B74" w:rsidP="000427FD">
      <w:pPr>
        <w:ind w:right="567"/>
        <w:rPr>
          <w:rFonts w:ascii="Arial" w:hAnsi="Arial"/>
          <w:lang w:val="sv-SE"/>
        </w:rPr>
      </w:pPr>
    </w:p>
    <w:p w14:paraId="3CF5125D" w14:textId="77777777" w:rsidR="001D3B74" w:rsidRPr="00E80B3C" w:rsidRDefault="001D3B74" w:rsidP="001D3B74">
      <w:pPr>
        <w:outlineLvl w:val="0"/>
        <w:rPr>
          <w:rFonts w:ascii="Arial" w:hAnsi="Arial"/>
          <w:i/>
          <w:lang w:val="sv-SE"/>
        </w:rPr>
      </w:pPr>
      <w:r w:rsidRPr="00E80B3C">
        <w:rPr>
          <w:rFonts w:ascii="Arial" w:hAnsi="Arial"/>
          <w:i/>
          <w:lang w:val="sv-SE"/>
        </w:rPr>
        <w:t xml:space="preserve">Denna samt tidigare releaser finns på </w:t>
      </w:r>
      <w:hyperlink r:id="rId11" w:history="1">
        <w:r w:rsidRPr="00E80B3C">
          <w:rPr>
            <w:rStyle w:val="Hyperlnk"/>
            <w:rFonts w:ascii="Arial" w:hAnsi="Arial"/>
            <w:i/>
            <w:lang w:val="sv-SE"/>
          </w:rPr>
          <w:t>www.skanska.com</w:t>
        </w:r>
      </w:hyperlink>
    </w:p>
    <w:p w14:paraId="20CE3EB9" w14:textId="77777777" w:rsidR="001D3B74" w:rsidRPr="00E80B3C" w:rsidRDefault="001D3B74" w:rsidP="001D3B74">
      <w:pPr>
        <w:rPr>
          <w:rFonts w:ascii="Arial" w:hAnsi="Arial"/>
          <w:i/>
          <w:lang w:val="sv-SE"/>
        </w:rPr>
      </w:pPr>
    </w:p>
    <w:p w14:paraId="6ACBC9AE" w14:textId="77777777" w:rsidR="00136C01" w:rsidRPr="00136C01" w:rsidRDefault="00136C01" w:rsidP="00136C01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0"/>
          <w:lang w:val="sv-SE"/>
        </w:rPr>
      </w:pPr>
      <w:r w:rsidRPr="00136C01">
        <w:rPr>
          <w:rFonts w:ascii="Arial" w:hAnsi="Arial" w:cs="Arial"/>
          <w:i/>
          <w:sz w:val="20"/>
          <w:lang w:val="sv-SE"/>
        </w:rPr>
        <w:t>Informationen är sådan som Skanska AB ska offentliggöra enligt lagen om värdepappersmarknaden</w:t>
      </w:r>
    </w:p>
    <w:p w14:paraId="270504EF" w14:textId="77777777" w:rsidR="00136C01" w:rsidRPr="00136C01" w:rsidRDefault="00136C01" w:rsidP="00136C01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0"/>
          <w:lang w:val="sv-SE"/>
        </w:rPr>
      </w:pPr>
    </w:p>
    <w:p w14:paraId="30B3AD97" w14:textId="069B0DE2" w:rsidR="00616485" w:rsidRPr="00616485" w:rsidRDefault="00136C01" w:rsidP="00136C01">
      <w:pPr>
        <w:autoSpaceDE w:val="0"/>
        <w:autoSpaceDN w:val="0"/>
        <w:adjustRightInd w:val="0"/>
        <w:spacing w:line="240" w:lineRule="auto"/>
      </w:pPr>
      <w:r w:rsidRPr="00136C01">
        <w:rPr>
          <w:rFonts w:ascii="Arial" w:hAnsi="Arial" w:cs="Arial"/>
          <w:i/>
          <w:sz w:val="20"/>
          <w:lang w:val="sv-SE"/>
        </w:rPr>
        <w:t xml:space="preserve">Skanska är ett av världens ledande bygg- och projektutvecklingsföretag, fokuserat på utvalda hemmamarknader i Norden, övriga Europa och Nordamerika. Med stöd av globala trender i urbanisering och demografi samt genom att gå i spetsen för hållbarhet, erbjuder Skanska konkurrenskraftiga lösningar i enkla såväl som de mest komplexa uppdragen, vilket hjälper både kunder och samhället att skapa en hållbar framtid. </w:t>
      </w:r>
      <w:r w:rsidRPr="00136C01">
        <w:rPr>
          <w:rFonts w:ascii="Arial" w:hAnsi="Arial" w:cs="Arial"/>
          <w:i/>
          <w:sz w:val="20"/>
          <w:lang w:val="sv-SE"/>
        </w:rPr>
        <w:lastRenderedPageBreak/>
        <w:t>Koncernen har idag 43 100 medarbetare på utvalda hemmamarknader i Europa och USA. Omsättningen år 2015 uppgick till 155 miljarder kronor.</w:t>
      </w:r>
    </w:p>
    <w:sectPr w:rsidR="00616485" w:rsidRPr="00616485" w:rsidSect="000E762B">
      <w:pgSz w:w="11906" w:h="16838"/>
      <w:pgMar w:top="1276" w:right="1983" w:bottom="141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347A736" w14:textId="77777777" w:rsidR="00270165" w:rsidRDefault="00270165">
      <w:pPr>
        <w:spacing w:line="240" w:lineRule="auto"/>
      </w:pPr>
      <w:r>
        <w:separator/>
      </w:r>
    </w:p>
  </w:endnote>
  <w:endnote w:type="continuationSeparator" w:id="0">
    <w:p w14:paraId="1A36496E" w14:textId="77777777" w:rsidR="00270165" w:rsidRDefault="00270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kanska Sans Regula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E1CFA6E" w14:textId="77777777" w:rsidR="00270165" w:rsidRDefault="00270165">
      <w:pPr>
        <w:spacing w:line="240" w:lineRule="auto"/>
      </w:pPr>
      <w:r>
        <w:separator/>
      </w:r>
    </w:p>
  </w:footnote>
  <w:footnote w:type="continuationSeparator" w:id="0">
    <w:p w14:paraId="587A0911" w14:textId="77777777" w:rsidR="00270165" w:rsidRDefault="002701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1A"/>
    <w:rsid w:val="0001223E"/>
    <w:rsid w:val="000159C4"/>
    <w:rsid w:val="000333A8"/>
    <w:rsid w:val="000347E5"/>
    <w:rsid w:val="000427FD"/>
    <w:rsid w:val="00047F77"/>
    <w:rsid w:val="0005015F"/>
    <w:rsid w:val="00074D37"/>
    <w:rsid w:val="00082AE3"/>
    <w:rsid w:val="00084B22"/>
    <w:rsid w:val="00095F2C"/>
    <w:rsid w:val="00097CC5"/>
    <w:rsid w:val="000C1AD2"/>
    <w:rsid w:val="000C3A8C"/>
    <w:rsid w:val="000C482F"/>
    <w:rsid w:val="000C5CB9"/>
    <w:rsid w:val="000E762B"/>
    <w:rsid w:val="000F2DED"/>
    <w:rsid w:val="000F3142"/>
    <w:rsid w:val="00101C66"/>
    <w:rsid w:val="00104C59"/>
    <w:rsid w:val="00116A05"/>
    <w:rsid w:val="00123E04"/>
    <w:rsid w:val="00131729"/>
    <w:rsid w:val="00131956"/>
    <w:rsid w:val="001358E0"/>
    <w:rsid w:val="00136C01"/>
    <w:rsid w:val="0014041F"/>
    <w:rsid w:val="001713A2"/>
    <w:rsid w:val="0019667D"/>
    <w:rsid w:val="001A3480"/>
    <w:rsid w:val="001A42D0"/>
    <w:rsid w:val="001A59D1"/>
    <w:rsid w:val="001A680E"/>
    <w:rsid w:val="001B1F97"/>
    <w:rsid w:val="001B2D42"/>
    <w:rsid w:val="001B4C21"/>
    <w:rsid w:val="001B5770"/>
    <w:rsid w:val="001D3B74"/>
    <w:rsid w:val="001E230F"/>
    <w:rsid w:val="001E2BD8"/>
    <w:rsid w:val="001E52BB"/>
    <w:rsid w:val="002671CF"/>
    <w:rsid w:val="00270165"/>
    <w:rsid w:val="002745CC"/>
    <w:rsid w:val="00274C7A"/>
    <w:rsid w:val="002A0E38"/>
    <w:rsid w:val="002A3106"/>
    <w:rsid w:val="002A59D5"/>
    <w:rsid w:val="002B1456"/>
    <w:rsid w:val="002B2500"/>
    <w:rsid w:val="002D08F4"/>
    <w:rsid w:val="002D4F02"/>
    <w:rsid w:val="002F4F5D"/>
    <w:rsid w:val="002F66C2"/>
    <w:rsid w:val="0030709A"/>
    <w:rsid w:val="003117F9"/>
    <w:rsid w:val="00323C36"/>
    <w:rsid w:val="003356BA"/>
    <w:rsid w:val="00336CB4"/>
    <w:rsid w:val="00337875"/>
    <w:rsid w:val="00347C73"/>
    <w:rsid w:val="00355AB8"/>
    <w:rsid w:val="00381CC4"/>
    <w:rsid w:val="003A7EF0"/>
    <w:rsid w:val="003F2F17"/>
    <w:rsid w:val="003F361F"/>
    <w:rsid w:val="003F59F1"/>
    <w:rsid w:val="00427D02"/>
    <w:rsid w:val="00434533"/>
    <w:rsid w:val="00442098"/>
    <w:rsid w:val="00457DDB"/>
    <w:rsid w:val="00462696"/>
    <w:rsid w:val="00471DD7"/>
    <w:rsid w:val="00483BAD"/>
    <w:rsid w:val="00490F75"/>
    <w:rsid w:val="004A3513"/>
    <w:rsid w:val="004B72EA"/>
    <w:rsid w:val="004C5004"/>
    <w:rsid w:val="004D2E5E"/>
    <w:rsid w:val="004E4DF8"/>
    <w:rsid w:val="00535B14"/>
    <w:rsid w:val="0053730F"/>
    <w:rsid w:val="005853F1"/>
    <w:rsid w:val="005C6A63"/>
    <w:rsid w:val="005D4F97"/>
    <w:rsid w:val="005E6A03"/>
    <w:rsid w:val="005E7526"/>
    <w:rsid w:val="005F49A8"/>
    <w:rsid w:val="00616485"/>
    <w:rsid w:val="006700AE"/>
    <w:rsid w:val="0068682B"/>
    <w:rsid w:val="00694954"/>
    <w:rsid w:val="006B1B08"/>
    <w:rsid w:val="006B7E97"/>
    <w:rsid w:val="006D05B8"/>
    <w:rsid w:val="006D1DDA"/>
    <w:rsid w:val="006D5057"/>
    <w:rsid w:val="006E2A84"/>
    <w:rsid w:val="006F6E47"/>
    <w:rsid w:val="00705401"/>
    <w:rsid w:val="0072735C"/>
    <w:rsid w:val="00731330"/>
    <w:rsid w:val="00753312"/>
    <w:rsid w:val="0076029B"/>
    <w:rsid w:val="00794C6F"/>
    <w:rsid w:val="007A471B"/>
    <w:rsid w:val="007A68B9"/>
    <w:rsid w:val="007A6A65"/>
    <w:rsid w:val="007B2E67"/>
    <w:rsid w:val="007B31C2"/>
    <w:rsid w:val="007C4C48"/>
    <w:rsid w:val="007D1246"/>
    <w:rsid w:val="007F0DFF"/>
    <w:rsid w:val="00815E0A"/>
    <w:rsid w:val="00833937"/>
    <w:rsid w:val="00833C58"/>
    <w:rsid w:val="00841452"/>
    <w:rsid w:val="0085606D"/>
    <w:rsid w:val="008724CC"/>
    <w:rsid w:val="00877856"/>
    <w:rsid w:val="00880D1E"/>
    <w:rsid w:val="00896547"/>
    <w:rsid w:val="008B0EA3"/>
    <w:rsid w:val="008B7E3D"/>
    <w:rsid w:val="008C018E"/>
    <w:rsid w:val="008C343C"/>
    <w:rsid w:val="008D79BF"/>
    <w:rsid w:val="00904403"/>
    <w:rsid w:val="0093685A"/>
    <w:rsid w:val="00940519"/>
    <w:rsid w:val="00957F0F"/>
    <w:rsid w:val="00964C76"/>
    <w:rsid w:val="00974051"/>
    <w:rsid w:val="00984E8F"/>
    <w:rsid w:val="009B018D"/>
    <w:rsid w:val="009E15D4"/>
    <w:rsid w:val="009E1AE3"/>
    <w:rsid w:val="009F3898"/>
    <w:rsid w:val="009F483F"/>
    <w:rsid w:val="00A0193B"/>
    <w:rsid w:val="00A23662"/>
    <w:rsid w:val="00A4350F"/>
    <w:rsid w:val="00A44866"/>
    <w:rsid w:val="00A57AAA"/>
    <w:rsid w:val="00A7573A"/>
    <w:rsid w:val="00A805AD"/>
    <w:rsid w:val="00A87DC3"/>
    <w:rsid w:val="00A91507"/>
    <w:rsid w:val="00A93EF2"/>
    <w:rsid w:val="00A96253"/>
    <w:rsid w:val="00A97A92"/>
    <w:rsid w:val="00AC2B53"/>
    <w:rsid w:val="00AD3F41"/>
    <w:rsid w:val="00AF3414"/>
    <w:rsid w:val="00AF4F4A"/>
    <w:rsid w:val="00B14AE7"/>
    <w:rsid w:val="00B16DF6"/>
    <w:rsid w:val="00B2161A"/>
    <w:rsid w:val="00B421F0"/>
    <w:rsid w:val="00B51E0C"/>
    <w:rsid w:val="00B56920"/>
    <w:rsid w:val="00B947FB"/>
    <w:rsid w:val="00BA2DD3"/>
    <w:rsid w:val="00BA41CF"/>
    <w:rsid w:val="00BB0F78"/>
    <w:rsid w:val="00BB34ED"/>
    <w:rsid w:val="00BC0D82"/>
    <w:rsid w:val="00BC1FD7"/>
    <w:rsid w:val="00BD4E77"/>
    <w:rsid w:val="00BE0978"/>
    <w:rsid w:val="00BE5DC7"/>
    <w:rsid w:val="00BE75A2"/>
    <w:rsid w:val="00C0480F"/>
    <w:rsid w:val="00C06933"/>
    <w:rsid w:val="00C14072"/>
    <w:rsid w:val="00C47D1F"/>
    <w:rsid w:val="00C52DC4"/>
    <w:rsid w:val="00C54671"/>
    <w:rsid w:val="00C57A38"/>
    <w:rsid w:val="00C64D31"/>
    <w:rsid w:val="00CB2A71"/>
    <w:rsid w:val="00CC516C"/>
    <w:rsid w:val="00CD646B"/>
    <w:rsid w:val="00CD7344"/>
    <w:rsid w:val="00CE2F75"/>
    <w:rsid w:val="00CF0E52"/>
    <w:rsid w:val="00CF26E1"/>
    <w:rsid w:val="00CF6711"/>
    <w:rsid w:val="00D004A3"/>
    <w:rsid w:val="00D44DCD"/>
    <w:rsid w:val="00D4528B"/>
    <w:rsid w:val="00D73820"/>
    <w:rsid w:val="00D75281"/>
    <w:rsid w:val="00D77647"/>
    <w:rsid w:val="00D80A87"/>
    <w:rsid w:val="00D83EBD"/>
    <w:rsid w:val="00DA3AA4"/>
    <w:rsid w:val="00DE2BE5"/>
    <w:rsid w:val="00DF1A7E"/>
    <w:rsid w:val="00E04988"/>
    <w:rsid w:val="00E12FD6"/>
    <w:rsid w:val="00E154DA"/>
    <w:rsid w:val="00E35228"/>
    <w:rsid w:val="00E415F1"/>
    <w:rsid w:val="00E43866"/>
    <w:rsid w:val="00E4415B"/>
    <w:rsid w:val="00E54A4E"/>
    <w:rsid w:val="00E676B7"/>
    <w:rsid w:val="00EB2480"/>
    <w:rsid w:val="00EB5F2A"/>
    <w:rsid w:val="00EC4818"/>
    <w:rsid w:val="00ED41E2"/>
    <w:rsid w:val="00F017D8"/>
    <w:rsid w:val="00F35E05"/>
    <w:rsid w:val="00F5782F"/>
    <w:rsid w:val="00F871A1"/>
    <w:rsid w:val="00F93AEA"/>
    <w:rsid w:val="00F970C3"/>
    <w:rsid w:val="00FB142F"/>
    <w:rsid w:val="00FC3BA7"/>
    <w:rsid w:val="00FD74A9"/>
    <w:rsid w:val="00FE30BD"/>
    <w:rsid w:val="00FE31E8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DD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1A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216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 w:eastAsia="nb-NO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B21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Sidhuvud">
    <w:name w:val="header"/>
    <w:basedOn w:val="Normal"/>
    <w:link w:val="SidhuvudChar"/>
    <w:rsid w:val="00B2161A"/>
    <w:pPr>
      <w:tabs>
        <w:tab w:val="center" w:pos="4536"/>
        <w:tab w:val="right" w:pos="9072"/>
      </w:tabs>
    </w:pPr>
    <w:rPr>
      <w:noProof/>
    </w:rPr>
  </w:style>
  <w:style w:type="character" w:customStyle="1" w:styleId="SidhuvudChar">
    <w:name w:val="Sidhuvud Char"/>
    <w:basedOn w:val="Standardstycketypsnitt"/>
    <w:link w:val="Sidhuvud"/>
    <w:rsid w:val="00B2161A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Brdtext">
    <w:name w:val="Body Text"/>
    <w:basedOn w:val="Normal"/>
    <w:link w:val="BrdtextChar"/>
    <w:rsid w:val="00B2161A"/>
    <w:pPr>
      <w:spacing w:line="240" w:lineRule="auto"/>
    </w:pPr>
    <w:rPr>
      <w:rFonts w:ascii="Skanska Sans Regular" w:hAnsi="Skanska Sans Regular"/>
      <w:lang w:val="sv-SE"/>
    </w:rPr>
  </w:style>
  <w:style w:type="character" w:customStyle="1" w:styleId="BrdtextChar">
    <w:name w:val="Brödtext Char"/>
    <w:basedOn w:val="Standardstycketypsnitt"/>
    <w:link w:val="Brdtext"/>
    <w:rsid w:val="00B2161A"/>
    <w:rPr>
      <w:rFonts w:ascii="Skanska Sans Regular" w:eastAsia="Times New Roman" w:hAnsi="Skanska Sans Regular" w:cs="Times New Roman"/>
      <w:sz w:val="24"/>
      <w:szCs w:val="20"/>
      <w:lang w:val="sv-SE"/>
    </w:rPr>
  </w:style>
  <w:style w:type="character" w:styleId="Hyperlnk">
    <w:name w:val="Hyperlink"/>
    <w:rsid w:val="00B2161A"/>
    <w:rPr>
      <w:color w:val="0000FF"/>
      <w:u w:val="single"/>
    </w:rPr>
  </w:style>
  <w:style w:type="paragraph" w:styleId="Normalwebb">
    <w:name w:val="Normal (Web)"/>
    <w:basedOn w:val="Normal"/>
    <w:rsid w:val="00B2161A"/>
    <w:pPr>
      <w:spacing w:before="100" w:beforeAutospacing="1" w:after="100" w:afterAutospacing="1" w:line="240" w:lineRule="auto"/>
    </w:pPr>
    <w:rPr>
      <w:szCs w:val="24"/>
    </w:rPr>
  </w:style>
  <w:style w:type="character" w:styleId="Kommentarsreferens">
    <w:name w:val="annotation reference"/>
    <w:basedOn w:val="Standardstycketypsnitt"/>
    <w:uiPriority w:val="99"/>
    <w:semiHidden/>
    <w:unhideWhenUsed/>
    <w:rsid w:val="00BC0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C0D8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BC0D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0D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0D8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C0D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C0D82"/>
    <w:rPr>
      <w:rFonts w:ascii="Tahoma" w:eastAsia="Times New Roman" w:hAnsi="Tahoma" w:cs="Tahoma"/>
      <w:sz w:val="16"/>
      <w:szCs w:val="16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A471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7A471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ps">
    <w:name w:val="hps"/>
    <w:basedOn w:val="Standardstycketypsnitt"/>
    <w:rsid w:val="00A7573A"/>
  </w:style>
  <w:style w:type="character" w:customStyle="1" w:styleId="atn">
    <w:name w:val="atn"/>
    <w:basedOn w:val="Standardstycketypsnitt"/>
    <w:rsid w:val="00A757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1A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216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 w:eastAsia="nb-NO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B21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Sidhuvud">
    <w:name w:val="header"/>
    <w:basedOn w:val="Normal"/>
    <w:link w:val="SidhuvudChar"/>
    <w:rsid w:val="00B2161A"/>
    <w:pPr>
      <w:tabs>
        <w:tab w:val="center" w:pos="4536"/>
        <w:tab w:val="right" w:pos="9072"/>
      </w:tabs>
    </w:pPr>
    <w:rPr>
      <w:noProof/>
    </w:rPr>
  </w:style>
  <w:style w:type="character" w:customStyle="1" w:styleId="SidhuvudChar">
    <w:name w:val="Sidhuvud Char"/>
    <w:basedOn w:val="Standardstycketypsnitt"/>
    <w:link w:val="Sidhuvud"/>
    <w:rsid w:val="00B2161A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Brdtext">
    <w:name w:val="Body Text"/>
    <w:basedOn w:val="Normal"/>
    <w:link w:val="BrdtextChar"/>
    <w:rsid w:val="00B2161A"/>
    <w:pPr>
      <w:spacing w:line="240" w:lineRule="auto"/>
    </w:pPr>
    <w:rPr>
      <w:rFonts w:ascii="Skanska Sans Regular" w:hAnsi="Skanska Sans Regular"/>
      <w:lang w:val="sv-SE"/>
    </w:rPr>
  </w:style>
  <w:style w:type="character" w:customStyle="1" w:styleId="BrdtextChar">
    <w:name w:val="Brödtext Char"/>
    <w:basedOn w:val="Standardstycketypsnitt"/>
    <w:link w:val="Brdtext"/>
    <w:rsid w:val="00B2161A"/>
    <w:rPr>
      <w:rFonts w:ascii="Skanska Sans Regular" w:eastAsia="Times New Roman" w:hAnsi="Skanska Sans Regular" w:cs="Times New Roman"/>
      <w:sz w:val="24"/>
      <w:szCs w:val="20"/>
      <w:lang w:val="sv-SE"/>
    </w:rPr>
  </w:style>
  <w:style w:type="character" w:styleId="Hyperlnk">
    <w:name w:val="Hyperlink"/>
    <w:rsid w:val="00B2161A"/>
    <w:rPr>
      <w:color w:val="0000FF"/>
      <w:u w:val="single"/>
    </w:rPr>
  </w:style>
  <w:style w:type="paragraph" w:styleId="Normalwebb">
    <w:name w:val="Normal (Web)"/>
    <w:basedOn w:val="Normal"/>
    <w:rsid w:val="00B2161A"/>
    <w:pPr>
      <w:spacing w:before="100" w:beforeAutospacing="1" w:after="100" w:afterAutospacing="1" w:line="240" w:lineRule="auto"/>
    </w:pPr>
    <w:rPr>
      <w:szCs w:val="24"/>
    </w:rPr>
  </w:style>
  <w:style w:type="character" w:styleId="Kommentarsreferens">
    <w:name w:val="annotation reference"/>
    <w:basedOn w:val="Standardstycketypsnitt"/>
    <w:uiPriority w:val="99"/>
    <w:semiHidden/>
    <w:unhideWhenUsed/>
    <w:rsid w:val="00BC0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C0D8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BC0D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0D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0D8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C0D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C0D82"/>
    <w:rPr>
      <w:rFonts w:ascii="Tahoma" w:eastAsia="Times New Roman" w:hAnsi="Tahoma" w:cs="Tahoma"/>
      <w:sz w:val="16"/>
      <w:szCs w:val="16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A471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7A471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ps">
    <w:name w:val="hps"/>
    <w:basedOn w:val="Standardstycketypsnitt"/>
    <w:rsid w:val="00A7573A"/>
  </w:style>
  <w:style w:type="character" w:customStyle="1" w:styleId="atn">
    <w:name w:val="atn"/>
    <w:basedOn w:val="Standardstycketypsnitt"/>
    <w:rsid w:val="00A7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0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kanska.s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image" Target="media/image2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378</Words>
  <Characters>1949</Characters>
  <Application>Microsoft Macintosh Word</Application>
  <DocSecurity>0</DocSecurity>
  <Lines>37</Lines>
  <Paragraphs>16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Skanska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Jakhelln, Benedicte Bratt</dc:creator>
  <cp:lastModifiedBy>Peter Wiklund</cp:lastModifiedBy>
  <cp:revision>9</cp:revision>
  <cp:lastPrinted>2016-05-24T17:08:00Z</cp:lastPrinted>
  <dcterms:created xsi:type="dcterms:W3CDTF">2016-06-01T12:06:00Z</dcterms:created>
  <dcterms:modified xsi:type="dcterms:W3CDTF">2016-06-02T19:30:00Z</dcterms:modified>
</cp:coreProperties>
</file>